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B74" w:rsidRPr="00B24E8A" w:rsidRDefault="00BF3B74" w:rsidP="00BF3B7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1pt;margin-top:5.8pt;width:85.8pt;height:81pt;z-index:251659264;visibility:visible;mso-wrap-edited:f;mso-position-horizontal-relative:text;mso-position-vertical-relative:text">
            <v:imagedata r:id="rId6" o:title=""/>
          </v:shape>
          <o:OLEObject Type="Embed" ProgID="Word.Picture.8" ShapeID="_x0000_s1026" DrawAspect="Content" ObjectID="_1726474323" r:id="rId7"/>
        </w:object>
      </w:r>
    </w:p>
    <w:p w:rsidR="00BF3B74" w:rsidRPr="00B24E8A" w:rsidRDefault="00BF3B74" w:rsidP="00BF3B7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</w:pPr>
    </w:p>
    <w:p w:rsidR="00BF3B74" w:rsidRPr="00054785" w:rsidRDefault="00BF3B74" w:rsidP="00BF3B7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BF3B74" w:rsidRDefault="00BF3B74" w:rsidP="00BF3B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9D54E6" w:rsidRDefault="009D54E6" w:rsidP="00BF3B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9D54E6" w:rsidRDefault="009D54E6" w:rsidP="00BF3B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BF3B74" w:rsidRPr="00054785" w:rsidRDefault="00BF3B74" w:rsidP="00BF3B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  <w:r w:rsidRPr="00054785"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  <w:t>ПРЕДСТАВИТЕЛЬНОЕ СОБРАНИЕ</w:t>
      </w:r>
    </w:p>
    <w:p w:rsidR="00BF3B74" w:rsidRPr="00BE0DD4" w:rsidRDefault="00BF3B74" w:rsidP="00BF3B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  <w:r w:rsidRPr="00BE0DD4"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  <w:t>СУДЖАНСКОГО РАЙОНА</w:t>
      </w:r>
    </w:p>
    <w:p w:rsidR="00BF3B74" w:rsidRPr="00BE0DD4" w:rsidRDefault="00BF3B74" w:rsidP="00BF3B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  <w:r w:rsidRPr="00BE0DD4"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  <w:t>КУРСКОЙ ОБЛАСТИ</w:t>
      </w:r>
    </w:p>
    <w:p w:rsidR="00BF3B74" w:rsidRPr="00054785" w:rsidRDefault="00BF3B74" w:rsidP="00BF3B74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napToGrid w:val="0"/>
          <w:sz w:val="28"/>
          <w:szCs w:val="28"/>
          <w:lang w:eastAsia="ru-RU"/>
        </w:rPr>
      </w:pPr>
      <w:r w:rsidRPr="00054785">
        <w:rPr>
          <w:rFonts w:ascii="Times New Roman" w:eastAsia="Times New Roman" w:hAnsi="Times New Roman" w:cs="Times New Roman"/>
          <w:b/>
          <w:bCs/>
          <w:iCs/>
          <w:snapToGrid w:val="0"/>
          <w:sz w:val="28"/>
          <w:szCs w:val="28"/>
          <w:lang w:eastAsia="ru-RU"/>
        </w:rPr>
        <w:t>РЕШЕНИЕ</w:t>
      </w:r>
    </w:p>
    <w:p w:rsidR="00BF3B74" w:rsidRPr="00054785" w:rsidRDefault="00BF3B74" w:rsidP="00BF3B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 3 октября 2022 года №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301</w:t>
      </w:r>
    </w:p>
    <w:p w:rsidR="00BF3B74" w:rsidRPr="004C6F57" w:rsidRDefault="00BF3B74" w:rsidP="00BF3B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F3B74" w:rsidRPr="00FF6236" w:rsidRDefault="00BF3B74" w:rsidP="00BF3B74">
      <w:pPr>
        <w:pStyle w:val="ConsPlusTitle"/>
        <w:widowControl/>
        <w:jc w:val="center"/>
        <w:rPr>
          <w:sz w:val="28"/>
          <w:szCs w:val="28"/>
        </w:rPr>
      </w:pPr>
      <w:r w:rsidRPr="00FF6236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Р</w:t>
      </w:r>
      <w:r w:rsidRPr="00FF6236">
        <w:rPr>
          <w:sz w:val="28"/>
          <w:szCs w:val="28"/>
        </w:rPr>
        <w:t xml:space="preserve">егламента </w:t>
      </w:r>
      <w:r>
        <w:rPr>
          <w:sz w:val="28"/>
          <w:szCs w:val="28"/>
        </w:rPr>
        <w:t>Р</w:t>
      </w:r>
      <w:r w:rsidRPr="00FF6236">
        <w:rPr>
          <w:sz w:val="28"/>
          <w:szCs w:val="28"/>
        </w:rPr>
        <w:t>евизионной комиссии</w:t>
      </w:r>
    </w:p>
    <w:p w:rsidR="00BF3B74" w:rsidRPr="00FF6236" w:rsidRDefault="00BF3B74" w:rsidP="00BF3B74">
      <w:pPr>
        <w:pStyle w:val="ConsPlusTitle"/>
        <w:widowControl/>
        <w:jc w:val="center"/>
        <w:rPr>
          <w:sz w:val="28"/>
          <w:szCs w:val="28"/>
        </w:rPr>
      </w:pPr>
      <w:r w:rsidRPr="00FF6236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</w:t>
      </w:r>
      <w:r w:rsidRPr="00FF6236">
        <w:rPr>
          <w:sz w:val="28"/>
          <w:szCs w:val="28"/>
        </w:rPr>
        <w:t>урской области</w:t>
      </w:r>
    </w:p>
    <w:p w:rsidR="00B8586F" w:rsidRDefault="00B8586F" w:rsidP="00BF3B74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F3B74" w:rsidRPr="00B8586F" w:rsidRDefault="00BF3B74" w:rsidP="00BF3B7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color w:val="000000"/>
          <w:sz w:val="26"/>
          <w:szCs w:val="26"/>
        </w:rPr>
        <w:t xml:space="preserve">Руководствуясь Федеральным </w:t>
      </w:r>
      <w:hyperlink r:id="rId8" w:history="1">
        <w:r w:rsidRPr="00B8586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Pr="00B8586F">
        <w:rPr>
          <w:rFonts w:ascii="Times New Roman" w:hAnsi="Times New Roman" w:cs="Times New Roman"/>
          <w:sz w:val="26"/>
          <w:szCs w:val="26"/>
        </w:rPr>
        <w:t xml:space="preserve"> от 06.10.2003 г</w:t>
      </w:r>
      <w:r w:rsidRPr="00B8586F">
        <w:rPr>
          <w:rFonts w:ascii="Times New Roman" w:hAnsi="Times New Roman" w:cs="Times New Roman"/>
          <w:sz w:val="26"/>
          <w:szCs w:val="26"/>
        </w:rPr>
        <w:t>ода</w:t>
      </w:r>
      <w:r w:rsidRPr="00B8586F">
        <w:rPr>
          <w:rFonts w:ascii="Times New Roman" w:hAnsi="Times New Roman" w:cs="Times New Roman"/>
          <w:sz w:val="26"/>
          <w:szCs w:val="26"/>
        </w:rPr>
        <w:t xml:space="preserve"> № 131-ФЗ "Об общих принципах организации местного самоуправления в Российской Федерации", Федеральным </w:t>
      </w:r>
      <w:hyperlink r:id="rId9" w:history="1">
        <w:r w:rsidRPr="00B8586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Pr="00B8586F">
        <w:rPr>
          <w:rFonts w:ascii="Times New Roman" w:hAnsi="Times New Roman" w:cs="Times New Roman"/>
          <w:sz w:val="26"/>
          <w:szCs w:val="26"/>
        </w:rPr>
        <w:t xml:space="preserve"> РФ 07.02.2011</w:t>
      </w:r>
      <w:r w:rsidRPr="00B8586F">
        <w:rPr>
          <w:rFonts w:ascii="Times New Roman" w:hAnsi="Times New Roman" w:cs="Times New Roman"/>
          <w:sz w:val="26"/>
          <w:szCs w:val="26"/>
        </w:rPr>
        <w:t xml:space="preserve"> </w:t>
      </w:r>
      <w:r w:rsidRPr="00B8586F">
        <w:rPr>
          <w:rFonts w:ascii="Times New Roman" w:hAnsi="Times New Roman" w:cs="Times New Roman"/>
          <w:sz w:val="26"/>
          <w:szCs w:val="26"/>
        </w:rPr>
        <w:t>г</w:t>
      </w:r>
      <w:r w:rsidRPr="00B8586F">
        <w:rPr>
          <w:rFonts w:ascii="Times New Roman" w:hAnsi="Times New Roman" w:cs="Times New Roman"/>
          <w:sz w:val="26"/>
          <w:szCs w:val="26"/>
        </w:rPr>
        <w:t>ода</w:t>
      </w:r>
      <w:r w:rsidRPr="00B8586F">
        <w:rPr>
          <w:rFonts w:ascii="Times New Roman" w:hAnsi="Times New Roman" w:cs="Times New Roman"/>
          <w:sz w:val="26"/>
          <w:szCs w:val="26"/>
        </w:rPr>
        <w:t xml:space="preserve"> № 6-ФЗ "Об общих принципах организации и деятельности контрольно-счетных органов субъектов РФ и муниципальных образований", статьей 15 Федерального Закона от 30.04.2021 г</w:t>
      </w:r>
      <w:r w:rsidRPr="00B8586F">
        <w:rPr>
          <w:rFonts w:ascii="Times New Roman" w:hAnsi="Times New Roman" w:cs="Times New Roman"/>
          <w:sz w:val="26"/>
          <w:szCs w:val="26"/>
        </w:rPr>
        <w:t>ода</w:t>
      </w:r>
      <w:r w:rsidRPr="00B8586F">
        <w:rPr>
          <w:rFonts w:ascii="Times New Roman" w:hAnsi="Times New Roman" w:cs="Times New Roman"/>
          <w:sz w:val="26"/>
          <w:szCs w:val="26"/>
        </w:rPr>
        <w:t xml:space="preserve"> №116-ФЗ «О внесении изменений в отдельные законодательные акты Российской Федерации», Федеральным законом  от 01.07.2021 г</w:t>
      </w:r>
      <w:r w:rsidR="00BD0977" w:rsidRPr="00B8586F">
        <w:rPr>
          <w:rFonts w:ascii="Times New Roman" w:hAnsi="Times New Roman" w:cs="Times New Roman"/>
          <w:sz w:val="26"/>
          <w:szCs w:val="26"/>
        </w:rPr>
        <w:t>ода</w:t>
      </w:r>
      <w:r w:rsidRPr="00B8586F">
        <w:rPr>
          <w:rFonts w:ascii="Times New Roman" w:hAnsi="Times New Roman" w:cs="Times New Roman"/>
          <w:sz w:val="26"/>
          <w:szCs w:val="26"/>
        </w:rPr>
        <w:t xml:space="preserve"> №255-ФЗ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Федерации»,   </w:t>
      </w:r>
      <w:hyperlink r:id="rId10" w:history="1">
        <w:r w:rsidRPr="00B8586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Уставом</w:t>
        </w:r>
      </w:hyperlink>
      <w:r w:rsidRPr="00B8586F">
        <w:rPr>
          <w:rFonts w:ascii="Times New Roman" w:hAnsi="Times New Roman" w:cs="Times New Roman"/>
          <w:sz w:val="26"/>
          <w:szCs w:val="26"/>
        </w:rPr>
        <w:t xml:space="preserve">  муниципального района «</w:t>
      </w:r>
      <w:proofErr w:type="spellStart"/>
      <w:r w:rsidRPr="00B8586F">
        <w:rPr>
          <w:rFonts w:ascii="Times New Roman" w:hAnsi="Times New Roman" w:cs="Times New Roman"/>
          <w:sz w:val="26"/>
          <w:szCs w:val="26"/>
        </w:rPr>
        <w:t>Суджанский</w:t>
      </w:r>
      <w:proofErr w:type="spellEnd"/>
      <w:r w:rsidRPr="00B8586F">
        <w:rPr>
          <w:rFonts w:ascii="Times New Roman" w:hAnsi="Times New Roman" w:cs="Times New Roman"/>
          <w:sz w:val="26"/>
          <w:szCs w:val="26"/>
        </w:rPr>
        <w:t xml:space="preserve"> район» Курской области, </w:t>
      </w:r>
      <w:hyperlink r:id="rId11" w:history="1">
        <w:r w:rsidR="00BD0977" w:rsidRPr="00B8586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р</w:t>
        </w:r>
        <w:r w:rsidRPr="00B8586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ешением</w:t>
        </w:r>
      </w:hyperlink>
      <w:r w:rsidR="00BD0977" w:rsidRPr="00B8586F">
        <w:rPr>
          <w:rFonts w:ascii="Times New Roman" w:hAnsi="Times New Roman" w:cs="Times New Roman"/>
          <w:sz w:val="26"/>
          <w:szCs w:val="26"/>
        </w:rPr>
        <w:t xml:space="preserve"> Представительного С</w:t>
      </w:r>
      <w:r w:rsidRPr="00B8586F">
        <w:rPr>
          <w:rFonts w:ascii="Times New Roman" w:hAnsi="Times New Roman" w:cs="Times New Roman"/>
          <w:sz w:val="26"/>
          <w:szCs w:val="26"/>
        </w:rPr>
        <w:t>обрания Суджанского района Курской области от 01.08.2022 года №281 «Об утверждении Положения Ревизионной комиссии Суджанского района Курской области», Представительное Собрание Суджанского района РЕШИЛО:</w:t>
      </w:r>
    </w:p>
    <w:p w:rsidR="00BF3B74" w:rsidRPr="00B8586F" w:rsidRDefault="00BF3B74" w:rsidP="00B8586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1. Утвердить прилагаемый Регламент Ревизионной комиссии Суджанского района Курской области. </w:t>
      </w:r>
    </w:p>
    <w:p w:rsidR="00BF3B74" w:rsidRPr="00B8586F" w:rsidRDefault="00BF3B74" w:rsidP="00B8586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Считать утратившим силу решение Представительного Собрания Суджанского района Курской области от 18.04.2016 г</w:t>
      </w:r>
      <w:r w:rsidR="00B8586F" w:rsidRPr="00B8586F">
        <w:rPr>
          <w:rFonts w:ascii="Times New Roman" w:hAnsi="Times New Roman" w:cs="Times New Roman"/>
          <w:sz w:val="26"/>
          <w:szCs w:val="26"/>
        </w:rPr>
        <w:t>ода</w:t>
      </w:r>
      <w:r w:rsidRPr="00B8586F">
        <w:rPr>
          <w:rFonts w:ascii="Times New Roman" w:hAnsi="Times New Roman" w:cs="Times New Roman"/>
          <w:sz w:val="26"/>
          <w:szCs w:val="26"/>
        </w:rPr>
        <w:t xml:space="preserve"> </w:t>
      </w:r>
      <w:r w:rsidR="00B8586F" w:rsidRPr="00B8586F">
        <w:rPr>
          <w:rFonts w:ascii="Times New Roman" w:hAnsi="Times New Roman" w:cs="Times New Roman"/>
          <w:sz w:val="26"/>
          <w:szCs w:val="26"/>
        </w:rPr>
        <w:t xml:space="preserve">№172 </w:t>
      </w:r>
      <w:r w:rsidRPr="00B8586F">
        <w:rPr>
          <w:rFonts w:ascii="Times New Roman" w:hAnsi="Times New Roman" w:cs="Times New Roman"/>
          <w:sz w:val="26"/>
          <w:szCs w:val="26"/>
        </w:rPr>
        <w:t>«Об утверждении Регламента Ревизионной комиссии Суджанского района Курской области»</w:t>
      </w:r>
      <w:r w:rsidR="00B8586F" w:rsidRPr="00B8586F">
        <w:rPr>
          <w:rFonts w:ascii="Times New Roman" w:hAnsi="Times New Roman" w:cs="Times New Roman"/>
          <w:sz w:val="26"/>
          <w:szCs w:val="26"/>
        </w:rPr>
        <w:t>.</w:t>
      </w:r>
      <w:r w:rsidRPr="00B858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F3B74" w:rsidRPr="00B8586F" w:rsidRDefault="00BF3B74" w:rsidP="00B8586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3. Настоящее решение вступает в силу с момента его подписания и распространяется на правоотношения, возникшие с 2 августа 2022 года.</w:t>
      </w:r>
    </w:p>
    <w:p w:rsidR="00BF3B74" w:rsidRPr="00B8586F" w:rsidRDefault="00BF3B74" w:rsidP="00BF3B74">
      <w:pPr>
        <w:pStyle w:val="a3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highlight w:val="yellow"/>
          <w:lang w:eastAsia="ru-RU"/>
        </w:rPr>
      </w:pPr>
    </w:p>
    <w:p w:rsidR="00BF3B74" w:rsidRPr="008C6575" w:rsidRDefault="00BF3B74" w:rsidP="00BF3B74">
      <w:pPr>
        <w:pStyle w:val="a3"/>
        <w:rPr>
          <w:rFonts w:ascii="Times New Roman" w:hAnsi="Times New Roman" w:cs="Times New Roman"/>
          <w:sz w:val="26"/>
          <w:szCs w:val="26"/>
        </w:rPr>
      </w:pPr>
      <w:r w:rsidRPr="008C6575">
        <w:rPr>
          <w:rFonts w:ascii="Times New Roman" w:hAnsi="Times New Roman" w:cs="Times New Roman"/>
          <w:sz w:val="26"/>
          <w:szCs w:val="26"/>
        </w:rPr>
        <w:t>Председательствующий</w:t>
      </w:r>
    </w:p>
    <w:p w:rsidR="00BF3B74" w:rsidRPr="008C6575" w:rsidRDefault="00BF3B74" w:rsidP="00BF3B74">
      <w:pPr>
        <w:pStyle w:val="a3"/>
        <w:rPr>
          <w:rFonts w:ascii="Times New Roman" w:hAnsi="Times New Roman" w:cs="Times New Roman"/>
          <w:sz w:val="26"/>
          <w:szCs w:val="26"/>
        </w:rPr>
      </w:pPr>
      <w:r w:rsidRPr="008C6575">
        <w:rPr>
          <w:rFonts w:ascii="Times New Roman" w:hAnsi="Times New Roman" w:cs="Times New Roman"/>
          <w:sz w:val="26"/>
          <w:szCs w:val="26"/>
        </w:rPr>
        <w:t xml:space="preserve">Представительного Собрания </w:t>
      </w:r>
    </w:p>
    <w:p w:rsidR="00BF3B74" w:rsidRPr="008C6575" w:rsidRDefault="00BF3B74" w:rsidP="00BF3B74">
      <w:pPr>
        <w:pStyle w:val="a3"/>
        <w:rPr>
          <w:rFonts w:ascii="Times New Roman" w:hAnsi="Times New Roman" w:cs="Times New Roman"/>
          <w:sz w:val="26"/>
          <w:szCs w:val="26"/>
        </w:rPr>
      </w:pPr>
      <w:r w:rsidRPr="008C6575">
        <w:rPr>
          <w:rFonts w:ascii="Times New Roman" w:hAnsi="Times New Roman" w:cs="Times New Roman"/>
          <w:sz w:val="26"/>
          <w:szCs w:val="26"/>
        </w:rPr>
        <w:t xml:space="preserve">Суджанского района Курской области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C6575">
        <w:rPr>
          <w:rFonts w:ascii="Times New Roman" w:hAnsi="Times New Roman" w:cs="Times New Roman"/>
          <w:sz w:val="26"/>
          <w:szCs w:val="26"/>
        </w:rPr>
        <w:t xml:space="preserve">         Н. И. Горелов</w:t>
      </w:r>
    </w:p>
    <w:p w:rsidR="00BF3B74" w:rsidRPr="008C6575" w:rsidRDefault="00BF3B74" w:rsidP="00BF3B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F3B74" w:rsidRPr="008C6575" w:rsidRDefault="00BF3B74" w:rsidP="00BF3B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8C657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Глава Суджанского района </w:t>
      </w:r>
    </w:p>
    <w:p w:rsidR="00BF3B74" w:rsidRPr="008C6575" w:rsidRDefault="00BF3B74" w:rsidP="00BF3B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8C657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Курской области                                                                                  А. М. Богачёв</w:t>
      </w:r>
    </w:p>
    <w:p w:rsidR="00BF3B74" w:rsidRPr="008C6575" w:rsidRDefault="00BF3B74" w:rsidP="00BF3B74">
      <w:pPr>
        <w:rPr>
          <w:sz w:val="26"/>
          <w:szCs w:val="26"/>
        </w:rPr>
      </w:pPr>
    </w:p>
    <w:p w:rsidR="00B050B1" w:rsidRDefault="00B050B1"/>
    <w:p w:rsidR="00B8586F" w:rsidRDefault="00B8586F"/>
    <w:p w:rsidR="00B8586F" w:rsidRDefault="00B8586F" w:rsidP="00B8586F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9D54E6" w:rsidRDefault="009D54E6" w:rsidP="00B8586F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B8586F" w:rsidRPr="00B8586F" w:rsidRDefault="00B8586F" w:rsidP="00B8586F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B8586F" w:rsidRPr="00B8586F" w:rsidRDefault="00B8586F" w:rsidP="00B8586F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к решению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8586F">
        <w:rPr>
          <w:rFonts w:ascii="Times New Roman" w:hAnsi="Times New Roman" w:cs="Times New Roman"/>
          <w:sz w:val="26"/>
          <w:szCs w:val="26"/>
        </w:rPr>
        <w:t>Представительного Собрания</w:t>
      </w:r>
    </w:p>
    <w:p w:rsidR="00B8586F" w:rsidRPr="00B8586F" w:rsidRDefault="00B8586F" w:rsidP="00B8586F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Суджанского района Курской области</w:t>
      </w:r>
    </w:p>
    <w:p w:rsidR="00B8586F" w:rsidRPr="00B8586F" w:rsidRDefault="00B8586F" w:rsidP="00B8586F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 xml:space="preserve">3 октября </w:t>
      </w:r>
      <w:r w:rsidRPr="00B8586F">
        <w:rPr>
          <w:rFonts w:ascii="Times New Roman" w:hAnsi="Times New Roman" w:cs="Times New Roman"/>
          <w:sz w:val="26"/>
          <w:szCs w:val="26"/>
        </w:rPr>
        <w:t>2022 г</w:t>
      </w:r>
      <w:r>
        <w:rPr>
          <w:rFonts w:ascii="Times New Roman" w:hAnsi="Times New Roman" w:cs="Times New Roman"/>
          <w:sz w:val="26"/>
          <w:szCs w:val="26"/>
        </w:rPr>
        <w:t>ода №301</w:t>
      </w:r>
    </w:p>
    <w:p w:rsidR="00B8586F" w:rsidRPr="00B45986" w:rsidRDefault="00B8586F" w:rsidP="00B8586F">
      <w:pPr>
        <w:autoSpaceDE w:val="0"/>
        <w:autoSpaceDN w:val="0"/>
        <w:adjustRightInd w:val="0"/>
        <w:jc w:val="center"/>
      </w:pPr>
    </w:p>
    <w:p w:rsidR="00B8586F" w:rsidRPr="00B8586F" w:rsidRDefault="00B8586F" w:rsidP="00B8586F">
      <w:pPr>
        <w:pStyle w:val="ConsPlusTitle"/>
        <w:widowControl/>
        <w:jc w:val="center"/>
        <w:rPr>
          <w:sz w:val="28"/>
          <w:szCs w:val="28"/>
        </w:rPr>
      </w:pPr>
      <w:r w:rsidRPr="00B8586F">
        <w:rPr>
          <w:sz w:val="28"/>
          <w:szCs w:val="28"/>
        </w:rPr>
        <w:t>РЕГЛАМЕНТ</w:t>
      </w:r>
    </w:p>
    <w:p w:rsidR="00B8586F" w:rsidRPr="00B8586F" w:rsidRDefault="00B8586F" w:rsidP="00B8586F">
      <w:pPr>
        <w:pStyle w:val="ConsPlusTitle"/>
        <w:widowControl/>
        <w:jc w:val="center"/>
        <w:rPr>
          <w:sz w:val="28"/>
          <w:szCs w:val="28"/>
        </w:rPr>
      </w:pPr>
      <w:r w:rsidRPr="00B8586F">
        <w:rPr>
          <w:sz w:val="28"/>
          <w:szCs w:val="28"/>
        </w:rPr>
        <w:t xml:space="preserve">Ревизионной комиссии </w:t>
      </w:r>
    </w:p>
    <w:p w:rsidR="00B8586F" w:rsidRPr="00B8586F" w:rsidRDefault="00B8586F" w:rsidP="00B8586F">
      <w:pPr>
        <w:pStyle w:val="ConsPlusTitle"/>
        <w:widowControl/>
        <w:jc w:val="center"/>
        <w:rPr>
          <w:sz w:val="28"/>
          <w:szCs w:val="28"/>
        </w:rPr>
      </w:pPr>
      <w:r w:rsidRPr="00B8586F">
        <w:rPr>
          <w:sz w:val="28"/>
          <w:szCs w:val="28"/>
        </w:rPr>
        <w:t>Суджанского района Курской области</w:t>
      </w:r>
    </w:p>
    <w:p w:rsidR="00B8586F" w:rsidRPr="00B8586F" w:rsidRDefault="00B8586F" w:rsidP="00B858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8586F" w:rsidRPr="00B8586F" w:rsidRDefault="00B8586F" w:rsidP="00B8586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586F">
        <w:rPr>
          <w:rFonts w:ascii="Times New Roman" w:hAnsi="Times New Roman" w:cs="Times New Roman"/>
          <w:b/>
          <w:sz w:val="26"/>
          <w:szCs w:val="26"/>
        </w:rPr>
        <w:t>Глава 1</w:t>
      </w:r>
    </w:p>
    <w:p w:rsidR="00B8586F" w:rsidRPr="00B8586F" w:rsidRDefault="00B8586F" w:rsidP="00B8586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586F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B8586F" w:rsidRPr="00DF6EFC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6EFC">
        <w:rPr>
          <w:rFonts w:ascii="Times New Roman" w:hAnsi="Times New Roman" w:cs="Times New Roman"/>
          <w:b/>
          <w:sz w:val="26"/>
          <w:szCs w:val="26"/>
        </w:rPr>
        <w:t>Статья 1</w:t>
      </w:r>
      <w:r w:rsidR="00DF6EFC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1. Регламент Ревизионной комиссии Суджанского района Курской области (далее - Регламент) в соответствии с </w:t>
      </w:r>
      <w:r w:rsidR="00DF6EFC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Pr="00B8586F">
        <w:rPr>
          <w:rFonts w:ascii="Times New Roman" w:hAnsi="Times New Roman" w:cs="Times New Roman"/>
          <w:sz w:val="26"/>
          <w:szCs w:val="26"/>
        </w:rPr>
        <w:t xml:space="preserve">Представительного </w:t>
      </w:r>
      <w:r w:rsidR="00DF6EFC">
        <w:rPr>
          <w:rFonts w:ascii="Times New Roman" w:hAnsi="Times New Roman" w:cs="Times New Roman"/>
          <w:sz w:val="26"/>
          <w:szCs w:val="26"/>
        </w:rPr>
        <w:t>С</w:t>
      </w:r>
      <w:r w:rsidRPr="00B8586F">
        <w:rPr>
          <w:rFonts w:ascii="Times New Roman" w:hAnsi="Times New Roman" w:cs="Times New Roman"/>
          <w:sz w:val="26"/>
          <w:szCs w:val="26"/>
        </w:rPr>
        <w:t>обрания Суджанского района Курской области от 01.08. 2022 года №281 «Об утверждении Положения Ревизионной комиссии Суджанского района Курской области» определяет внутренние вопросы деятельности Ревизионной комиссии Суджанского района Курской области (далее – Ревизионная комиссия).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Регламент в соответствии с законодательством Российской Федерации и Курской области определяет: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1) распределение обязанностей между председателем и инспекторами Ревизионной комиссии;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2) порядок подготовки и проведения контрольных и экспертно-аналитических мероприятий и их учет;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3) порядок ведения дел;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4) иные вопросы внутренней деятельности Ревизионной комиссии.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3. Положения и требования настоящего Регламента являются обязательными для выполнения всеми должностными лицами Ревизионной комиссии.</w:t>
      </w:r>
    </w:p>
    <w:p w:rsidR="00B8586F" w:rsidRPr="00DF6EFC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6EFC">
        <w:rPr>
          <w:rFonts w:ascii="Times New Roman" w:hAnsi="Times New Roman" w:cs="Times New Roman"/>
          <w:b/>
          <w:sz w:val="26"/>
          <w:szCs w:val="26"/>
        </w:rPr>
        <w:t>Статья 2</w:t>
      </w:r>
      <w:r w:rsidR="00DF6EFC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1. В соответствии с Федеральным </w:t>
      </w:r>
      <w:hyperlink r:id="rId12" w:history="1">
        <w:r w:rsidRPr="00DF6EF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Pr="00B8586F">
        <w:rPr>
          <w:rFonts w:ascii="Times New Roman" w:hAnsi="Times New Roman" w:cs="Times New Roman"/>
          <w:sz w:val="26"/>
          <w:szCs w:val="26"/>
        </w:rPr>
        <w:t xml:space="preserve"> от </w:t>
      </w:r>
      <w:r w:rsidRPr="00B8586F">
        <w:rPr>
          <w:rFonts w:ascii="Times New Roman" w:hAnsi="Times New Roman" w:cs="Times New Roman"/>
          <w:color w:val="000000"/>
          <w:sz w:val="26"/>
          <w:szCs w:val="26"/>
        </w:rPr>
        <w:t>07.02.2011</w:t>
      </w:r>
      <w:r w:rsidR="00DF6E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8586F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DF6EFC">
        <w:rPr>
          <w:rFonts w:ascii="Times New Roman" w:hAnsi="Times New Roman" w:cs="Times New Roman"/>
          <w:color w:val="000000"/>
          <w:sz w:val="26"/>
          <w:szCs w:val="26"/>
        </w:rPr>
        <w:t>ода</w:t>
      </w:r>
      <w:r w:rsidRPr="00B8586F">
        <w:rPr>
          <w:rFonts w:ascii="Times New Roman" w:hAnsi="Times New Roman" w:cs="Times New Roman"/>
          <w:color w:val="000000"/>
          <w:sz w:val="26"/>
          <w:szCs w:val="26"/>
        </w:rPr>
        <w:t xml:space="preserve"> № 6-ФЗ</w:t>
      </w:r>
      <w:r w:rsidRPr="00B8586F">
        <w:rPr>
          <w:rFonts w:ascii="Times New Roman" w:hAnsi="Times New Roman" w:cs="Times New Roman"/>
          <w:sz w:val="26"/>
          <w:szCs w:val="26"/>
        </w:rPr>
        <w:t xml:space="preserve"> "Об общих принципах организации и деятельности контрольно-счетных органов субъектов Российской Федерации и муниципальных образований" председатель, инспекторы Ревизионной комиссии являются должностными лицами Ревизионной комиссии.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Права, обязанности и ответственность должностных лиц Ревизионной комиссии, а также гарантии статуса, иные условия и ограничения, связанные с замещением должностей в Ревизионной комиссии, определяются законодательством Российской Федерации, Курской области, муниципальными нормативными правовыми актами муниципального района «</w:t>
      </w:r>
      <w:proofErr w:type="spellStart"/>
      <w:r w:rsidRPr="00B8586F">
        <w:rPr>
          <w:rFonts w:ascii="Times New Roman" w:hAnsi="Times New Roman" w:cs="Times New Roman"/>
          <w:sz w:val="26"/>
          <w:szCs w:val="26"/>
        </w:rPr>
        <w:t>Суджанский</w:t>
      </w:r>
      <w:proofErr w:type="spellEnd"/>
      <w:r w:rsidRPr="00B8586F">
        <w:rPr>
          <w:rFonts w:ascii="Times New Roman" w:hAnsi="Times New Roman" w:cs="Times New Roman"/>
          <w:sz w:val="26"/>
          <w:szCs w:val="26"/>
        </w:rPr>
        <w:t xml:space="preserve"> район» Курской области.</w:t>
      </w:r>
    </w:p>
    <w:p w:rsidR="00B8586F" w:rsidRPr="00DF6EFC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6EFC">
        <w:rPr>
          <w:rFonts w:ascii="Times New Roman" w:hAnsi="Times New Roman" w:cs="Times New Roman"/>
          <w:b/>
          <w:sz w:val="26"/>
          <w:szCs w:val="26"/>
        </w:rPr>
        <w:t>Статья 3</w:t>
      </w:r>
      <w:r w:rsidR="00DF6EFC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1. Председатель Ревизионной комиссии осуществляет общее руководство деятельностью Ревизионной комиссии в соответствии с Федеральным </w:t>
      </w:r>
      <w:hyperlink r:id="rId13" w:history="1">
        <w:r w:rsidRPr="00DF6EF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Pr="00DF6EF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8586F">
        <w:rPr>
          <w:rFonts w:ascii="Times New Roman" w:hAnsi="Times New Roman" w:cs="Times New Roman"/>
          <w:sz w:val="26"/>
          <w:szCs w:val="26"/>
        </w:rPr>
        <w:t xml:space="preserve">от </w:t>
      </w:r>
      <w:r w:rsidRPr="00B8586F">
        <w:rPr>
          <w:rFonts w:ascii="Times New Roman" w:hAnsi="Times New Roman" w:cs="Times New Roman"/>
          <w:color w:val="000000"/>
          <w:sz w:val="26"/>
          <w:szCs w:val="26"/>
        </w:rPr>
        <w:t>07.02.2011</w:t>
      </w:r>
      <w:r w:rsidR="00DF6E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8586F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DF6EFC">
        <w:rPr>
          <w:rFonts w:ascii="Times New Roman" w:hAnsi="Times New Roman" w:cs="Times New Roman"/>
          <w:color w:val="000000"/>
          <w:sz w:val="26"/>
          <w:szCs w:val="26"/>
        </w:rPr>
        <w:t>ода</w:t>
      </w:r>
      <w:r w:rsidRPr="00B8586F">
        <w:rPr>
          <w:rFonts w:ascii="Times New Roman" w:hAnsi="Times New Roman" w:cs="Times New Roman"/>
          <w:color w:val="000000"/>
          <w:sz w:val="26"/>
          <w:szCs w:val="26"/>
        </w:rPr>
        <w:t xml:space="preserve"> № 6-ФЗ</w:t>
      </w:r>
      <w:r w:rsidRPr="00B8586F">
        <w:rPr>
          <w:rFonts w:ascii="Times New Roman" w:hAnsi="Times New Roman" w:cs="Times New Roman"/>
          <w:sz w:val="26"/>
          <w:szCs w:val="26"/>
        </w:rPr>
        <w:t xml:space="preserve">  "Об общих принципах организации и деятельности контрольно-счетных органов субъектов Российской Федерации и муниципальных образований", </w:t>
      </w:r>
      <w:hyperlink r:id="rId14" w:history="1">
        <w:r w:rsidR="00DF6EF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р</w:t>
        </w:r>
        <w:r w:rsidRPr="00DF6EF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ешением</w:t>
        </w:r>
      </w:hyperlink>
      <w:r w:rsidRPr="00B8586F">
        <w:rPr>
          <w:rFonts w:ascii="Times New Roman" w:hAnsi="Times New Roman" w:cs="Times New Roman"/>
          <w:sz w:val="26"/>
          <w:szCs w:val="26"/>
        </w:rPr>
        <w:t xml:space="preserve">  Представ</w:t>
      </w:r>
      <w:r w:rsidR="00DF6EFC">
        <w:rPr>
          <w:rFonts w:ascii="Times New Roman" w:hAnsi="Times New Roman" w:cs="Times New Roman"/>
          <w:sz w:val="26"/>
          <w:szCs w:val="26"/>
        </w:rPr>
        <w:t>ительного С</w:t>
      </w:r>
      <w:r w:rsidRPr="00B8586F">
        <w:rPr>
          <w:rFonts w:ascii="Times New Roman" w:hAnsi="Times New Roman" w:cs="Times New Roman"/>
          <w:sz w:val="26"/>
          <w:szCs w:val="26"/>
        </w:rPr>
        <w:t xml:space="preserve">обрания Суджанского района Курской области </w:t>
      </w:r>
      <w:r w:rsidR="00DF6EFC" w:rsidRPr="00B8586F">
        <w:rPr>
          <w:rFonts w:ascii="Times New Roman" w:hAnsi="Times New Roman" w:cs="Times New Roman"/>
          <w:sz w:val="26"/>
          <w:szCs w:val="26"/>
        </w:rPr>
        <w:t>от 01.08.2022 г</w:t>
      </w:r>
      <w:r w:rsidR="00DF6EFC">
        <w:rPr>
          <w:rFonts w:ascii="Times New Roman" w:hAnsi="Times New Roman" w:cs="Times New Roman"/>
          <w:sz w:val="26"/>
          <w:szCs w:val="26"/>
        </w:rPr>
        <w:t>ода</w:t>
      </w:r>
      <w:r w:rsidR="00DF6EFC" w:rsidRPr="00B8586F">
        <w:rPr>
          <w:rFonts w:ascii="Times New Roman" w:hAnsi="Times New Roman" w:cs="Times New Roman"/>
          <w:sz w:val="26"/>
          <w:szCs w:val="26"/>
        </w:rPr>
        <w:t xml:space="preserve"> №281</w:t>
      </w:r>
      <w:r w:rsidR="00DF6EFC" w:rsidRPr="00B8586F">
        <w:rPr>
          <w:rFonts w:ascii="Times New Roman" w:hAnsi="Times New Roman" w:cs="Times New Roman"/>
          <w:sz w:val="26"/>
          <w:szCs w:val="26"/>
        </w:rPr>
        <w:t xml:space="preserve"> </w:t>
      </w:r>
      <w:r w:rsidRPr="00B8586F">
        <w:rPr>
          <w:rFonts w:ascii="Times New Roman" w:hAnsi="Times New Roman" w:cs="Times New Roman"/>
          <w:sz w:val="26"/>
          <w:szCs w:val="26"/>
        </w:rPr>
        <w:t>«Об утверждении Положения Ревизионной комиссии Суджанского района Курской области», трудовым законодательством, гражданским законодательством Российской Федерации, а также положениями настоящего Регламента.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Председатель Ревизионной комиссии: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1) издает приказы;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2) осуществляет прием и увольнение работников Ревизионной комиссии;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3) утверждает должностные инструкции работников Ревизионной комиссии;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lastRenderedPageBreak/>
        <w:t>4) заключает трудовые и гражданско-правовые договоры и иные соглашения от имени Ревизионной комиссии в пределах своей компетенции;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5) утверждает годовой план деятельности Ревизионной комиссии и внесение изменений и дополнений в него;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6) предоставляет Представительному Собранию Суджанского района Курской области и Главе Суджанского района Курской области информацию о результатах проведенных контрольных и экспертно-аналитических мероприятий;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7) представляет на рассмотрение Представительному Собранию Суджанского района Курской области годовой отчет о деятельности Ревизионной комиссии;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8) представляет Представительному Собранию Суджанского района Курской области предложения по установлению штатной численности Ревизионной комиссии с учетом необходимости выполнения возложенных законодательством полномочий, обеспечения организационной и функциональной независимости Ревизионной комиссии;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9) представляет Представительному Собранию Суджанского района Курской области предложения по утверждению структуры Ревизионной комиссии;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10) утверждает штатное расписание Ревизионной комиссии по согласованию с Главой Суджанского района Курской области;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11) подписывает представления и предписания Ревизионной комиссии, уведомления о применении бюджетных мер принуждения;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12) представляет Ревизионную комиссию в отношениях с государственными органами Российской Федерации, государственными органами Курской области и субъектов Российской Федерации и органами местного самоуправления, контрольными органами субъектов иностранных федеративных государств, а также административно-территориальных образований иностранных государств, их международными объединениями, иными организациями;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13) информирует средства массовой информации о деятельности Ревизионной комиссии;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14) передает материалы в правоохранительные органы Курской области;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15) на основе заключенных соглашений о сотрудничестве и взаимодействии привлекает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16) осуществляет иные функции в соответствии с законодательством Российской Федерации и Курской области.</w:t>
      </w:r>
    </w:p>
    <w:p w:rsidR="00B8586F" w:rsidRPr="00DF6EFC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6EFC">
        <w:rPr>
          <w:rFonts w:ascii="Times New Roman" w:hAnsi="Times New Roman" w:cs="Times New Roman"/>
          <w:b/>
          <w:sz w:val="26"/>
          <w:szCs w:val="26"/>
        </w:rPr>
        <w:t>Статья 4</w:t>
      </w:r>
      <w:r w:rsidR="00DF6EFC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Инспекторы Ревизионной комиссии: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1) назначаются на должность и освобождаются от нее приказом председателя Ревизионной комиссии в порядке, установленном законодательством Российской Федерации и Курской области;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2) при исполнении должностных обязанностей, связанных с осуществлением внешнего муниципального финансового контроля, подчиняются непосредственно председателю Ревизионной комиссии и осуществляют свою деятельность с учетом направлений деятельности в соответствии с должностными регламентами, приказами председателя Ревизионной комиссии.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В рамках закрепленного направления деятельности к компетенции инспекторов Ревизионной комиссии относятся: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1) проведение контрольных и экспертно-аналитических мероприятий в соответствии с утвержденными планами и поручениями председателя Ревизионной комиссии;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lastRenderedPageBreak/>
        <w:t>2)</w:t>
      </w:r>
      <w:r w:rsidR="00DF6EFC">
        <w:rPr>
          <w:rFonts w:ascii="Times New Roman" w:hAnsi="Times New Roman" w:cs="Times New Roman"/>
          <w:sz w:val="26"/>
          <w:szCs w:val="26"/>
        </w:rPr>
        <w:t xml:space="preserve"> </w:t>
      </w:r>
      <w:r w:rsidRPr="00B8586F">
        <w:rPr>
          <w:rFonts w:ascii="Times New Roman" w:hAnsi="Times New Roman" w:cs="Times New Roman"/>
          <w:sz w:val="26"/>
          <w:szCs w:val="26"/>
        </w:rPr>
        <w:t>участие в разработке проектов стандартов внешнего муниципального финансового контроля, программ и   планов контрольных и экспертно-аналитических мероприятий;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3)</w:t>
      </w:r>
      <w:r w:rsidR="00DF6EFC">
        <w:rPr>
          <w:rFonts w:ascii="Times New Roman" w:hAnsi="Times New Roman" w:cs="Times New Roman"/>
          <w:sz w:val="26"/>
          <w:szCs w:val="26"/>
        </w:rPr>
        <w:t xml:space="preserve"> </w:t>
      </w:r>
      <w:r w:rsidRPr="00B8586F">
        <w:rPr>
          <w:rFonts w:ascii="Times New Roman" w:hAnsi="Times New Roman" w:cs="Times New Roman"/>
          <w:sz w:val="26"/>
          <w:szCs w:val="26"/>
        </w:rPr>
        <w:t>подготовка запросов в адрес проверяемых органов и организаций;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4) контроль за сроками и полнотой выполнения предписаний и представлений Ревизионной комиссии по результатам контрольных и экспертно-аналитических мероприятий по закрепленному направлению деятельности;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5) участие в организации и непосредственном проведении внешней проверки годовой отчетности главных администраторов бюджетных средств, годового отчета об исполнении местного бюджета</w:t>
      </w:r>
      <w:r w:rsidR="00DF6EFC">
        <w:rPr>
          <w:rFonts w:ascii="Times New Roman" w:hAnsi="Times New Roman" w:cs="Times New Roman"/>
          <w:sz w:val="26"/>
          <w:szCs w:val="26"/>
        </w:rPr>
        <w:t>.</w:t>
      </w:r>
      <w:r w:rsidRPr="00B858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6) выполнение поручений председателя Ревизионной комиссии</w:t>
      </w:r>
      <w:r w:rsidR="00DF6EFC">
        <w:rPr>
          <w:rFonts w:ascii="Times New Roman" w:hAnsi="Times New Roman" w:cs="Times New Roman"/>
          <w:sz w:val="26"/>
          <w:szCs w:val="26"/>
        </w:rPr>
        <w:t>.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Инспекторы не имеют права разглашать информацию, полученную при осуществлении ими своих полномочий, в том числе передавать ее средствам массовой информации, иным юридическим и физическим лицам.</w:t>
      </w:r>
    </w:p>
    <w:p w:rsidR="00B8586F" w:rsidRPr="00DF6EFC" w:rsidRDefault="00DF6EFC" w:rsidP="00DF6EFC">
      <w:pPr>
        <w:pStyle w:val="a3"/>
        <w:ind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</w:t>
      </w:r>
      <w:r w:rsidR="00B8586F" w:rsidRPr="00DF6EFC">
        <w:rPr>
          <w:rFonts w:ascii="Times New Roman" w:hAnsi="Times New Roman" w:cs="Times New Roman"/>
          <w:b/>
          <w:sz w:val="26"/>
          <w:szCs w:val="26"/>
        </w:rPr>
        <w:t>Глава 2</w:t>
      </w:r>
    </w:p>
    <w:p w:rsidR="00B8586F" w:rsidRPr="00DF6EFC" w:rsidRDefault="00B8586F" w:rsidP="00DF6EF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6EFC"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B8586F" w:rsidRPr="00DF6EFC" w:rsidRDefault="00B8586F" w:rsidP="00DF6EF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6EFC">
        <w:rPr>
          <w:rFonts w:ascii="Times New Roman" w:hAnsi="Times New Roman" w:cs="Times New Roman"/>
          <w:b/>
          <w:sz w:val="26"/>
          <w:szCs w:val="26"/>
        </w:rPr>
        <w:t>ПОДГОТОВКИ И ПРОВЕДЕНИЯ КОНТРОЛЬНЫХ</w:t>
      </w:r>
    </w:p>
    <w:p w:rsidR="00B8586F" w:rsidRPr="00DF6EFC" w:rsidRDefault="00B8586F" w:rsidP="00DF6EF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6EFC">
        <w:rPr>
          <w:rFonts w:ascii="Times New Roman" w:hAnsi="Times New Roman" w:cs="Times New Roman"/>
          <w:b/>
          <w:sz w:val="26"/>
          <w:szCs w:val="26"/>
        </w:rPr>
        <w:t>И ЭКСПЕРТНО-АНАЛИТИЧЕСКИХ МЕРОПРИЯТИЙ И ИХ УЧЕТ</w:t>
      </w:r>
    </w:p>
    <w:p w:rsidR="00B8586F" w:rsidRPr="00DF6EFC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6EFC">
        <w:rPr>
          <w:rFonts w:ascii="Times New Roman" w:hAnsi="Times New Roman" w:cs="Times New Roman"/>
          <w:b/>
          <w:sz w:val="26"/>
          <w:szCs w:val="26"/>
        </w:rPr>
        <w:t>Статья 1</w:t>
      </w:r>
      <w:r w:rsidR="00DF6EFC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F6EF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В соответствии со статьей 9 </w:t>
      </w:r>
      <w:hyperlink r:id="rId15" w:history="1">
        <w:r w:rsidR="00DF6EFC" w:rsidRPr="00DF6EF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р</w:t>
        </w:r>
        <w:r w:rsidRPr="00DF6EF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ешения</w:t>
        </w:r>
      </w:hyperlink>
      <w:r w:rsidRPr="00B8586F">
        <w:rPr>
          <w:rFonts w:ascii="Times New Roman" w:hAnsi="Times New Roman" w:cs="Times New Roman"/>
          <w:sz w:val="26"/>
          <w:szCs w:val="26"/>
        </w:rPr>
        <w:t xml:space="preserve"> Представительного Собрания Суджанского района Курской области от 1 августа 2022 года №281 «Об утверждении Положения Ревизионной комиссии Суджанского района Курской области» Ревизионная комиссия осуществляет внешний муниципальный финансовый контроль в форме контрольных или экспертно-аналитических мероприятий.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Вид контрольного или экспертно-аналитического мероприятия определяется стандартами внешнего муниципального финансового контроля для проведения контрольных и экспертно-аналитических мероприятий, утверждаемыми Ревизионной комиссией.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Стандарты внешнего муниципального финансового контроля для проведения контрольных и экспертно-аналитических мероприятий Ревизионной комиссии утверждаются в соответствии с общими требованиями, утвержденными в соответствии с частью 2 статьи 11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Стандарты внешнего муниципального финансового контроля Ревизионной комиссии не могут противоречить законодательству Российской Федерации и (или) законодательству Курской области.</w:t>
      </w:r>
    </w:p>
    <w:p w:rsidR="00B8586F" w:rsidRPr="00661B59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61B59">
        <w:rPr>
          <w:rFonts w:ascii="Times New Roman" w:hAnsi="Times New Roman" w:cs="Times New Roman"/>
          <w:b/>
          <w:sz w:val="26"/>
          <w:szCs w:val="26"/>
        </w:rPr>
        <w:t>Статья 2</w:t>
      </w:r>
      <w:r w:rsidR="00661B5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Порядок подготовки к проведению контрольного и экспертно-аналитического мероприятия включает следующие этапы: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1) выбор и предварительное изучение объектов контроля.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Выбор и предварительное изучение объектов контроля представляет собой процесс сбора информации об их деятельности, объеме расходования средств бюджета и иной информации, относящейся к теме мероприятия.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По результатам предварительного изучения объектов контроля, руководитель контрольного и экспертно-аналитического мероприятия определяет необходимость привлечения к участию в проведении контрольных и экспертно-аналитических мероприятий контрольных, правоохранительных и иных органов и их представителей, а также на договорной основе аудиторских, научно-исследовательских, экспертных и иных учреждений и организаций, отдельных специалистов, экспертов, переводчиков; 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2) определение сроков проведения контрольного и экспертно-аналитического мероприятия.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lastRenderedPageBreak/>
        <w:t>Сроки проведения контрольного и экспертно-аналитического мероприятия определяются перечнем вопросов, проверяемым периодом, количеством объектов контроля, а также их географической расположенностью;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3) подготовка программы проведения контрольного и экспертно-аналитического мероприятия.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Наличие программы проведения контрольного и экспертно-аналитического мероприятия является обязательным условием их проведения.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Программа проведения контрольного и экспертно-аналитического мероприятия разрабатывается инспекторами Ревизионной комиссии, ответственными за проведение данного мероприятия, на основе результатов предварительного изучения объектов контроля.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Программа утверждается председателем Ревизионной комиссии Суджанского района Курской области.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Руководитель и исполнители контрольного и экспертно-аналитического мероприятия обязаны обеспечить выполнение программы в полном объеме и в установленные сроки.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3. Удостоверение на право проведения контрольного или экспертно-аналитического мероприятия: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1) контрольные и экспертно-аналитические мероприятия проводятся на основании удостоверения на право проведения контрольного или экспертно-аналитического мероприятия, которое является документом, дающим разрешение, а также, в случае необходимости, указанным в абзаце 3 пункта 1 части 1 настоящей статьи лицам на осуществление конкретных действий по осуществлению внешнего муниципального финансового контроля;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2) удостоверение на право проведения контрольного или экспертно-аналитического мероприятия подписывается председателем Ревизионной комиссии и предъявляется руководителю объекта контроля в день начала проведения контрольного мероприятия.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3) вместе с удостоверением на право проведения контрольного или экспертно-аналитического при его проведении должностные лица Ревизионной комиссии обязаны предъявить руководителю объекта контроля свои служебные удостоверения.</w:t>
      </w:r>
    </w:p>
    <w:p w:rsidR="00B8586F" w:rsidRPr="00661B59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61B59">
        <w:rPr>
          <w:rFonts w:ascii="Times New Roman" w:hAnsi="Times New Roman" w:cs="Times New Roman"/>
          <w:b/>
          <w:sz w:val="26"/>
          <w:szCs w:val="26"/>
        </w:rPr>
        <w:t>Статья 3</w:t>
      </w:r>
      <w:r w:rsidR="00661B5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Сроки проведения и состав участников контрольного и экспертно-аналитического мероприятия определяются с учетом объема работы и особенностей деятельности объектов контроля и утверждаются приказами председателя Ревизионной комиссии.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2. При наличии объективных причин, приводящих к увеличению запланированного срока проведения контрольного или экспертно-аналитического мероприятия, срок может быть продлен по приказу председателя Ревизионной комиссии с обоснованием причин. </w:t>
      </w:r>
    </w:p>
    <w:p w:rsidR="00B8586F" w:rsidRPr="00661B59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61B59">
        <w:rPr>
          <w:rFonts w:ascii="Times New Roman" w:hAnsi="Times New Roman" w:cs="Times New Roman"/>
          <w:b/>
          <w:sz w:val="26"/>
          <w:szCs w:val="26"/>
        </w:rPr>
        <w:t>Статья 4</w:t>
      </w:r>
      <w:r w:rsidR="00661B5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До начала проведения контрольных или экспертно-аналитических мероприятий, а также в иной период должностными лицами Ревизионной комиссии могут подготавливаться запросы о предоставлении информации, документов и материалов, необходимых для проведения контрольных и экспертно-аналитических мероприятий, объектам контроля, иным организациям, которые обладают информацией, необходимой для осуществления внешнего муниципального финансового контроля, их должностным лицам, а также в территориальные органы федеральных органов исполнительной власти и их структурные подразделения.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Запросы подписываются председателем Ревизионной комиссии.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Информация по запросам Ревизионной комиссии представляется в соответствии со </w:t>
      </w:r>
      <w:hyperlink r:id="rId16" w:history="1">
        <w:r w:rsidRPr="00661B5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14</w:t>
        </w:r>
      </w:hyperlink>
      <w:r w:rsidRPr="00661B5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hyperlink r:id="rId17" w:history="1">
        <w:r w:rsidR="00661B5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р</w:t>
        </w:r>
        <w:r w:rsidRPr="00661B5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ешения</w:t>
        </w:r>
      </w:hyperlink>
      <w:r w:rsidR="00661B59">
        <w:rPr>
          <w:rFonts w:ascii="Times New Roman" w:hAnsi="Times New Roman" w:cs="Times New Roman"/>
          <w:sz w:val="26"/>
          <w:szCs w:val="26"/>
        </w:rPr>
        <w:t xml:space="preserve"> Представительного С</w:t>
      </w:r>
      <w:r w:rsidRPr="00B8586F">
        <w:rPr>
          <w:rFonts w:ascii="Times New Roman" w:hAnsi="Times New Roman" w:cs="Times New Roman"/>
          <w:sz w:val="26"/>
          <w:szCs w:val="26"/>
        </w:rPr>
        <w:t xml:space="preserve">обрания Суджанского района Курской </w:t>
      </w:r>
      <w:r w:rsidRPr="00B8586F">
        <w:rPr>
          <w:rFonts w:ascii="Times New Roman" w:hAnsi="Times New Roman" w:cs="Times New Roman"/>
          <w:sz w:val="26"/>
          <w:szCs w:val="26"/>
        </w:rPr>
        <w:lastRenderedPageBreak/>
        <w:t>области от 01.08. 2022 года №281 «Об утверждении Положения Ревизионной комиссии Суджанского района Курской области»</w:t>
      </w:r>
      <w:r w:rsidR="00661B59">
        <w:rPr>
          <w:rFonts w:ascii="Times New Roman" w:hAnsi="Times New Roman" w:cs="Times New Roman"/>
          <w:sz w:val="26"/>
          <w:szCs w:val="26"/>
        </w:rPr>
        <w:t>.</w:t>
      </w:r>
    </w:p>
    <w:p w:rsidR="00B8586F" w:rsidRPr="00661B59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61B59">
        <w:rPr>
          <w:rFonts w:ascii="Times New Roman" w:hAnsi="Times New Roman" w:cs="Times New Roman"/>
          <w:b/>
          <w:sz w:val="26"/>
          <w:szCs w:val="26"/>
        </w:rPr>
        <w:t>Статья 5</w:t>
      </w:r>
      <w:r w:rsidR="00661B5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1. В случае отказа руководителя объекта контроля в допуске проверяющих, предъявивших удостоверение на право проведения контрольного или экспертно-аналитического мероприятия, на территорию объекта контроля или в предоставлении материалов, документов исполнители обязаны незамедлительно оформить </w:t>
      </w:r>
      <w:hyperlink r:id="rId18" w:history="1">
        <w:r w:rsidRPr="00661B5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акт</w:t>
        </w:r>
      </w:hyperlink>
      <w:r w:rsidRPr="00B8586F">
        <w:rPr>
          <w:rFonts w:ascii="Times New Roman" w:hAnsi="Times New Roman" w:cs="Times New Roman"/>
          <w:sz w:val="26"/>
          <w:szCs w:val="26"/>
        </w:rPr>
        <w:t xml:space="preserve"> по факту отказа в допуске на объект контроля или непредставления материалов, документов согласно приложению </w:t>
      </w:r>
      <w:r w:rsidR="00661B59">
        <w:rPr>
          <w:rFonts w:ascii="Times New Roman" w:hAnsi="Times New Roman" w:cs="Times New Roman"/>
          <w:sz w:val="26"/>
          <w:szCs w:val="26"/>
        </w:rPr>
        <w:t>№</w:t>
      </w:r>
      <w:r w:rsidRPr="00B8586F">
        <w:rPr>
          <w:rFonts w:ascii="Times New Roman" w:hAnsi="Times New Roman" w:cs="Times New Roman"/>
          <w:sz w:val="26"/>
          <w:szCs w:val="26"/>
        </w:rPr>
        <w:t>1 к настоящему Регламенту и незамедлительно уведомить председателя Ревизионной комиссии о фактах отказа в допуске на объект контроля или в представлении необходимых материалов, документов.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В актах по факту отказа в допуске на объект контроля или непредставления материалов, документов указываются дата, время, место их составления, данные должностного лица объекта контроля.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Акты составляются в 2 экземплярах, подписываются проверяющими и должностным лицом объекта контроля. В случае отказа должностного лица объекта контроля от подписания акта проверяющий производит запись об отказе от подписи.</w:t>
      </w:r>
    </w:p>
    <w:p w:rsidR="00B8586F" w:rsidRPr="00B8586F" w:rsidRDefault="00B8586F" w:rsidP="00B858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Второй экземпляр акта вручается руководителю объекта контроля под роспись либо передается через канцелярию с отметкой на первом экземпляре о получении (дата, входящий регистрационный номер и подпись лица, получившего документ), либо направляется по почте заказным письмом с уведомлением о вручении.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Акты не позднее следующего рабочего дня с момента составления представляются председателю Ревизионной комиссии.</w:t>
      </w:r>
    </w:p>
    <w:p w:rsidR="00B8586F" w:rsidRPr="00661B59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61B59">
        <w:rPr>
          <w:rFonts w:ascii="Times New Roman" w:hAnsi="Times New Roman" w:cs="Times New Roman"/>
          <w:b/>
          <w:sz w:val="26"/>
          <w:szCs w:val="26"/>
        </w:rPr>
        <w:t>Статья 6</w:t>
      </w:r>
      <w:r w:rsidR="00661B5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В случае если при проведении контрольных или экспертно-аналитических мероприятий выявлены факты незаконного использования средств бюджета, в которых усматриваются признаки преступления или коррупционного правонарушения, должностные лица Ревизионной комиссии принимают предусмотренные законодательством Российской Федерации меры и незамедлительно уведомляют председателя Ревизионной комиссии.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При проведении контрольных или экспертно-аналитических мероприятий, а также в иных случаях, установленных законодательством Российской Федерации и Курской области, в случае непосредственного обнаружения достаточных данных, указывающих на наличие события административного правонарушения, должностными лицами Ревизионной комиссии составляется протокол об административном правонарушении.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3. В соответствии со </w:t>
      </w:r>
      <w:hyperlink r:id="rId19" w:history="1">
        <w:r w:rsidRPr="00661B5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14</w:t>
        </w:r>
      </w:hyperlink>
      <w:r w:rsidRPr="00661B5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hyperlink r:id="rId20" w:history="1">
        <w:r w:rsidR="00661B5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р</w:t>
        </w:r>
        <w:r w:rsidRPr="00661B5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ешения</w:t>
        </w:r>
      </w:hyperlink>
      <w:r w:rsidR="00661B59">
        <w:rPr>
          <w:rFonts w:ascii="Times New Roman" w:hAnsi="Times New Roman" w:cs="Times New Roman"/>
          <w:sz w:val="26"/>
          <w:szCs w:val="26"/>
        </w:rPr>
        <w:t xml:space="preserve">  Представительного С</w:t>
      </w:r>
      <w:r w:rsidRPr="00B8586F">
        <w:rPr>
          <w:rFonts w:ascii="Times New Roman" w:hAnsi="Times New Roman" w:cs="Times New Roman"/>
          <w:sz w:val="26"/>
          <w:szCs w:val="26"/>
        </w:rPr>
        <w:t>обрания Суджанского района Курской области от  01.08.2022  года №281 «Об утверждении Положения Ревизионной комиссии Суджанского района Курской области» должностные лица Ревизионной комиссии в случае опечатывания касс, кассовых и служебных помещений, складов и архивов, изъятия документов и материалов в должны незамедлительно (в течение 24 часов) в письменной форме уведомить об этом председателя Ревизионной комиссии.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4. Уведомление составляется и подписывается должностным лицом Ревизионной комиссии, ответственным за проведение контрольного мероприятия, с приложением акта, составленного по результатам опечатывания касс, кассовых и служебных помещений, складов и архивов, изъятия документов и материалов по форме согласно </w:t>
      </w:r>
      <w:hyperlink r:id="rId21" w:history="1">
        <w:r w:rsidRPr="00661B5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 xml:space="preserve">приложениям </w:t>
        </w:r>
        <w:r w:rsidR="00661B5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№</w:t>
        </w:r>
        <w:r w:rsidRPr="00661B5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2</w:t>
        </w:r>
      </w:hyperlink>
      <w:r w:rsidRPr="00661B5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22" w:history="1">
        <w:r w:rsidR="00661B5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№3</w:t>
        </w:r>
      </w:hyperlink>
      <w:r w:rsidRPr="00B8586F">
        <w:rPr>
          <w:rFonts w:ascii="Times New Roman" w:hAnsi="Times New Roman" w:cs="Times New Roman"/>
          <w:sz w:val="26"/>
          <w:szCs w:val="26"/>
        </w:rPr>
        <w:t xml:space="preserve"> к настоящему Регламенту.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5. При установлении фактов нарушения законов и иных нормативных правовых актов, содержащих в себе признаки правонарушения, влекущего за собой уголовную ответственность, председатель Ревизионной комиссии незамедлительно передает </w:t>
      </w:r>
      <w:r w:rsidRPr="00B8586F">
        <w:rPr>
          <w:rFonts w:ascii="Times New Roman" w:hAnsi="Times New Roman" w:cs="Times New Roman"/>
          <w:sz w:val="26"/>
          <w:szCs w:val="26"/>
        </w:rPr>
        <w:lastRenderedPageBreak/>
        <w:t>соответствующие материалы контрольных или экспертно-аналитических мероприятий в правоохранительные органы с сопроводительным письмом.</w:t>
      </w:r>
    </w:p>
    <w:p w:rsidR="00B8586F" w:rsidRPr="00661B59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61B59">
        <w:rPr>
          <w:rFonts w:ascii="Times New Roman" w:hAnsi="Times New Roman" w:cs="Times New Roman"/>
          <w:b/>
          <w:sz w:val="26"/>
          <w:szCs w:val="26"/>
        </w:rPr>
        <w:t>Статья 7</w:t>
      </w:r>
      <w:r w:rsidR="00661B5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Должностные лица Ревизионной комиссии проводят контрольные и экспертно-аналитические мероприятия при наличии всех необходимых документов: удостоверения на право проведения контрольного или экспертно-аналитического мероприятия, служебного удостоверения и программы.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Должностные лица Ревизионной комиссии, ответственные за проведение контрольного или экспертно-аналитического мероприятия, согласовывают с руководством объекта контроля следующие вопросы: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1) создание условий для исполнителей, осуществляющих контрольное или экспертно-аналитическое мероприятие, в том числе обеспечение оборудованным рабочим местом с доступом к справочным правовым системам и информационно-телекоммуникационной сети «Интернет», предоставление необходимого для реализации полномочий Ревизионной комиссии постоянного доступа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2) режим работы исполнителей контрольного или экспертно-аналитического мероприятия с учетом режима работы объекта контроля;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3) определение конкретных должностных лиц объекта контроля, ответственных за оперативную связь исполнителями контрольного или экспертно-аналитического мероприятия и обеспечение необходимыми для проверки документами и материалами;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4)</w:t>
      </w:r>
      <w:r w:rsidR="00661B59">
        <w:rPr>
          <w:rFonts w:ascii="Times New Roman" w:hAnsi="Times New Roman" w:cs="Times New Roman"/>
          <w:sz w:val="26"/>
          <w:szCs w:val="26"/>
        </w:rPr>
        <w:t xml:space="preserve"> </w:t>
      </w:r>
      <w:r w:rsidRPr="00B8586F">
        <w:rPr>
          <w:rFonts w:ascii="Times New Roman" w:hAnsi="Times New Roman" w:cs="Times New Roman"/>
          <w:sz w:val="26"/>
          <w:szCs w:val="26"/>
        </w:rPr>
        <w:t>иные вопросы с учетом особенностей контрольного или экспертно-аналитического мероприятия.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3. Исполнители контрольного или экспертно-аналитического мероприятия должны исходить из необходимости обеспечения качественного проведения контрольного или экспертно-аналитического мероприятия, своевременной подготовки документов по их результатам.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4. В ходе проведения контрольного или экспертно-аналитического мероприятия исполнители обязаны: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1) осуществлять работу в соответствии с утвержденной программой на проведение контрольного или экспертно-аналитического мероприятия и поставленными перед ними целями и задачами;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2) четко и качественно выполнять задания и поручения руководителя контрольного или экспертно-аналитического мероприятия;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3) самостоятельно формировать документальную доказательную базу для подтверждения установленных фактов нарушений законодательства, в том числе запрашивать пояснения в устной и письменной форме;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4) незамедлительно докладывать руководителю контрольного или экспертно-аналитического мероприятия о возникновении обстоятельств, препятствующих проведению контрольных или экспертно-аналитических действий, иных фактах, имеющих существенное значение для осуществления внешнего муниципального финансового контроля;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5) оперативно доводить до сведения руководителя контрольного или экспертно-аналитического мероприятия информацию о ходе осуществления контрольных или экспертно-аналитических действий, их предварительных результатах;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6) по результатам контрольного или экспертно-аналитического мероприятия оформлять соответствующие документы.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5. Исполнители контрольного или экспертно-аналитического мероприятия несут персональную ответственность за полноту и качество его проведения в соответствии с </w:t>
      </w:r>
      <w:r w:rsidRPr="00B8586F">
        <w:rPr>
          <w:rFonts w:ascii="Times New Roman" w:hAnsi="Times New Roman" w:cs="Times New Roman"/>
          <w:sz w:val="26"/>
          <w:szCs w:val="26"/>
        </w:rPr>
        <w:lastRenderedPageBreak/>
        <w:t>утвержденной программой, за соблюдение установленных сроков, за достоверность и результаты контрольного или экспертно-аналитического мероприятия.</w:t>
      </w:r>
    </w:p>
    <w:p w:rsidR="00B8586F" w:rsidRPr="00661B59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61B59">
        <w:rPr>
          <w:rFonts w:ascii="Times New Roman" w:hAnsi="Times New Roman" w:cs="Times New Roman"/>
          <w:b/>
          <w:sz w:val="26"/>
          <w:szCs w:val="26"/>
        </w:rPr>
        <w:t>Статья 8</w:t>
      </w:r>
      <w:r w:rsidR="00661B5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При осуществлении внешнего муниципального финансового контроля должностные лица Ревизионной комиссии должны руководствоваться нормами поведения, установленными законодательством Российской Федерации и Курской области, а также положениями Кодекса этики и служебного поведения работников контрольно-счетных органов Российской Федерации.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При общении с руководством и должностными лицами объекта контроля должностным лицам Ревизионной комиссии необходимо придерживаться общепринятых моральных норм, а также руководствоваться принципами профессиональной этики.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В случае прямых угроз и действий со стороны должностных и иных лиц объектов контроля проверка прекращается немедленно и ставится в известность председатель Ревизионной комиссии.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С целью пресечения указанных противоправных действий и обеспечения безопасности должностных лиц Ревизионной комиссии, председатель Ревизионной комиссии о данном факте немедленно сообщает в правоохранительные органы и направляет предписание руководителю объекта контроля в порядке, предусмотренном законодательством Российской Федерации и Курской области. Проверка возобновляется со следующего рабочего дня после устранения препятствий, послуживших основанием для прекращения проверки.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При проведении контрольного или экспертно-аналитического мероприятия исполнители не должны вмешиваться в оперативную деятельность объекта контроля, предавать гласности информацию, материалы, ставшие им известными.</w:t>
      </w:r>
    </w:p>
    <w:p w:rsidR="00B8586F" w:rsidRPr="00661B59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61B59">
        <w:rPr>
          <w:rFonts w:ascii="Times New Roman" w:hAnsi="Times New Roman" w:cs="Times New Roman"/>
          <w:b/>
          <w:sz w:val="26"/>
          <w:szCs w:val="26"/>
        </w:rPr>
        <w:t>Статья 9</w:t>
      </w:r>
      <w:r w:rsidR="00661B5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661B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По итогам проведения контрольного мероприятия на каждом объекте контроля должностными лицами Ревизионной комиссии, а также привлеченными Ревизионной комиссией к проведению мероприятия представителями контрольных, правоохранительных и иных органов, аудиторских, научно-исследовательских, экспертных и иных учреждений и организаций, отдельными специалистами, экспертами, переводчиками (далее - исполнители) составляется акт.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Проведение контрольного обмера оформляется актом контрольного обмера. В случае выявления завышений объемов и (или) стоимости предъявленных к оплате работ в акте приводится расчет стоимости фактически выполненных работ и суммы завышений.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Акт должен содержать систематизированное изложение документально подтвержденных фактов нарушений законодательства (если имеется), в том числе: фактов нецелевого и (или) неэффективного использования бюджетных средств, государственных ресурсов, иных, имеющих значение, обстоятельств, выявленных в процессе осуществления проверки, или указание на отсутствие таковых.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3. При составлении акта исполнителями должны соблюдаться объективность изложения, краткость и ясность формулировок, логическая и хронологическая последовательность. Приводимые в актах факты должны сопровождаться исчерпывающими ссылками на соответствующие документы материалов контрольного мероприятия.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Не допускается включение в акт различного рода предположений и фактов, не подтвержденных документами. В акте не допускается морально-этическая оценка действий должностных и материально-ответственных лиц объекта контроля, квалифицироваться их поступки, намерения и цели.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5. Если по итогам предыдущих контрольных или экспертно-аналитических мероприятий на объекте контроля давались предписания и представления Ревизионной </w:t>
      </w:r>
      <w:r w:rsidRPr="00B8586F">
        <w:rPr>
          <w:rFonts w:ascii="Times New Roman" w:hAnsi="Times New Roman" w:cs="Times New Roman"/>
          <w:sz w:val="26"/>
          <w:szCs w:val="26"/>
        </w:rPr>
        <w:lastRenderedPageBreak/>
        <w:t>комиссии, то в акте указывается степень выполнения требований Ревизионной комиссии.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6. По результатам встречной проверки, проводимой в рамках выездной и (или) камеральной проверки в целях установления и (или) подтверждения фактов, связанных с деятельностью объекта контроля, составляется акт.</w:t>
      </w:r>
    </w:p>
    <w:p w:rsidR="00B8586F" w:rsidRPr="00D727F9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27F9">
        <w:rPr>
          <w:rFonts w:ascii="Times New Roman" w:hAnsi="Times New Roman" w:cs="Times New Roman"/>
          <w:b/>
          <w:sz w:val="26"/>
          <w:szCs w:val="26"/>
        </w:rPr>
        <w:t>Статья 10</w:t>
      </w:r>
      <w:r w:rsidR="00D727F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К оформлению акта проверки предъявляются следующие требования: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1) акт должен быть составлен на бумажном носителе и иметь сквозную нумерацию страниц, завизированных исполнителями контрольного мероприятия. Кроме того, акт должен содержать указание на количество листов приложений к нему;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2) объем акта не ограничивается, но необходимо обеспечить лаконичность при отражении в нем ясных и полных ответов на вопросы программы контрольного мероприятия;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3) акт подписывается исполнителями проверки, а также руководителем и главным бухгалтером объекта контроля.</w:t>
      </w:r>
    </w:p>
    <w:p w:rsidR="00B8586F" w:rsidRPr="00D727F9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27F9">
        <w:rPr>
          <w:rFonts w:ascii="Times New Roman" w:hAnsi="Times New Roman" w:cs="Times New Roman"/>
          <w:b/>
          <w:sz w:val="26"/>
          <w:szCs w:val="26"/>
        </w:rPr>
        <w:t>Статья 11</w:t>
      </w:r>
      <w:r w:rsidR="00D727F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Акт представляется исполнителями для ознакомления и подписания руководителю объекта контроля.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Акт, составленный исполнителями контрольного мероприятия, подписывается руководителем объекта контроля не позднее десяти календарных дней с момента вручения.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При наличии пояснений и замечаний к акту при подписании акта делается отметка об их наличии. Пояснения и замечания руководителей объектов контроля представляются в письменном виде в срок до десяти рабочих дней со дня получения акта. Письменные пояснения и замечания являются неотъемлемой частью акта проверки.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Представленные пояснения и замечания по акту должны быть рассмотрены председателем, инспектором Ревизионной комиссии, ответственным за проведение контрольного мероприятия, на предмет их обоснованности в течение пяти рабочих дней со дня представления пояснений и замечаний.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В ходе рассмотрения пояснений и замечаний в обязательном порядке проверяются факты, замечания, подтвержденные дополнительно представленными документами.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По итогам рассмотрения представленных пояснений и замечаний, инспектором Ревизионной комиссии готовится проект письменного ответа, в котором четко выражается позиция по существу пояснений и замечаний (принимается или отклоняется) с ее обоснованием и ссылкой на нормативные правовые акты и направляется за подписью председателя Ревизионной комиссии руководителю объекта контроля.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Итоги рассмотрения пояснений и замечаний учитываются при подготовке проекта отчета о результатах контрольного мероприятия.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3. В случае несогласия должностных лиц объекта проверки подписать акт даже с указанием на наличие пояснений и замечаний исполнитель делает в нем соответствующую запись об отказе должностного лица ознакомиться и подписать акт. При этом указываются дата, время, обстоятельства и свидетели обращения к должностному лицу по указанному вопросу.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4. Непредставление руководителем объекта контроля письменных пояснений и замечаний к акту в период согласования расценивается как их отсутствие.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5. Один экземпляр акта передается руководителю объекта контроля.</w:t>
      </w:r>
    </w:p>
    <w:p w:rsidR="00B8586F" w:rsidRPr="00D727F9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727F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12</w:t>
      </w:r>
      <w:r w:rsidR="00D727F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Ревизионная комиссия в соответствии с законодательством Российской Федерации и Курской области проводит экспертно-аналитические мероприятия.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lastRenderedPageBreak/>
        <w:t>2. Экспертно-аналитические мероприятия Ревизионной комиссии проводятся на основе данных, полученных в ходе контрольных мероприятий.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3. В соответствии с </w:t>
      </w:r>
      <w:hyperlink r:id="rId23" w:history="1">
        <w:r w:rsidRPr="00D727F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частью 3 статьи 9</w:t>
        </w:r>
      </w:hyperlink>
      <w:r w:rsidRPr="00D727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hyperlink r:id="rId24" w:history="1">
        <w:r w:rsidR="00D727F9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решения</w:t>
        </w:r>
      </w:hyperlink>
      <w:r w:rsidRPr="00B8586F">
        <w:rPr>
          <w:rFonts w:ascii="Times New Roman" w:hAnsi="Times New Roman" w:cs="Times New Roman"/>
          <w:sz w:val="26"/>
          <w:szCs w:val="26"/>
        </w:rPr>
        <w:t xml:space="preserve"> Представительного </w:t>
      </w:r>
      <w:r w:rsidR="00D727F9">
        <w:rPr>
          <w:rFonts w:ascii="Times New Roman" w:hAnsi="Times New Roman" w:cs="Times New Roman"/>
          <w:sz w:val="26"/>
          <w:szCs w:val="26"/>
        </w:rPr>
        <w:t>С</w:t>
      </w:r>
      <w:r w:rsidRPr="00B8586F">
        <w:rPr>
          <w:rFonts w:ascii="Times New Roman" w:hAnsi="Times New Roman" w:cs="Times New Roman"/>
          <w:sz w:val="26"/>
          <w:szCs w:val="26"/>
        </w:rPr>
        <w:t>обрания Суджанского района Курской области от 01.08 2022 года №281 «Об утверждении Положения Ревизионной комиссии Суджанского района Курской области» при проведении экспертно-аналитического мероприятия Ревизионной комиссии составляется отчет или заключение.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4. Заключение по итогам экспертно-аналитического мероприятия должно содержать: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основание для проведения;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количественные и (или) качественные оценки;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полученные результаты и выводы;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предложения о мерах по устранению выявленных недостатков и совершенствованию предмета экспертизы, анализа, проведения дальнейших контрольных мероприятий.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В заключениях Ревизионной комиссии не допускаются политические оценки.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5. В зависимости от специфики экспертно-аналитического мероприятия и решаемых в ходе его проведения задач могут дополнительно осуществляться проверки.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Решение о проведении проверки в рамках экспертно-аналитического мероприятия принимает председатель Ревизионной комиссии по предложению инспектора Ревизионной комиссии, ответственного за проведение экспертно-аналитического мероприятия.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Подготовка, проведение и оформление результатов проверки в рамках экспертно-аналитического мероприятия осуществляются в порядке, установленном настоящим Регламентом для проведения проверки в рамках контрольного мероприятия.</w:t>
      </w:r>
    </w:p>
    <w:p w:rsidR="00B8586F" w:rsidRPr="00D727F9" w:rsidRDefault="00B8586F" w:rsidP="00B8586F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     </w:t>
      </w:r>
      <w:r w:rsidRPr="00D727F9">
        <w:rPr>
          <w:rFonts w:ascii="Times New Roman" w:hAnsi="Times New Roman" w:cs="Times New Roman"/>
          <w:b/>
          <w:sz w:val="26"/>
          <w:szCs w:val="26"/>
        </w:rPr>
        <w:t>Статья 13</w:t>
      </w:r>
      <w:r w:rsidR="00D727F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В ходе осуществления экспертно-аналитической деятельности Ревизионная комиссия осуществляет экспертизу  и дает заключения по  проектам решений Представительного Собрания Суджанского района Курской области, Представительных органов поселений Суджанского района Курской области (в случае заключения соглашений о передаче полномочий по осуществлению внешнего муниципального финансового контроля) местного бюджета в сроки, установленные в муниципальных нормативных правовых актах «О бюджетном процессе»</w:t>
      </w:r>
      <w:r w:rsidR="00D727F9">
        <w:rPr>
          <w:rFonts w:ascii="Times New Roman" w:hAnsi="Times New Roman" w:cs="Times New Roman"/>
          <w:sz w:val="26"/>
          <w:szCs w:val="26"/>
        </w:rPr>
        <w:t>.</w:t>
      </w:r>
      <w:r w:rsidRPr="00B858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586F" w:rsidRPr="00D727F9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27F9">
        <w:rPr>
          <w:rFonts w:ascii="Times New Roman" w:hAnsi="Times New Roman" w:cs="Times New Roman"/>
          <w:b/>
          <w:sz w:val="26"/>
          <w:szCs w:val="26"/>
        </w:rPr>
        <w:t>Статья 14</w:t>
      </w:r>
      <w:r w:rsidR="00D727F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Отчет о результатах контрольного или экспертно-аналитического мероприятия - это документ Ревизионной комиссии, подготавливаемый по итогам контрольного или экспертно-аналитического мероприятия и отражающий его результаты.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Отчет составляется на основании акта, оформленного в установленном порядке, или по итогам проведенного экспертно-аналитического мероприятия.</w:t>
      </w:r>
    </w:p>
    <w:p w:rsidR="00B8586F" w:rsidRPr="00B8586F" w:rsidRDefault="00B8586F" w:rsidP="00B858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     За достоверность содержащихся в отчете сведений должностные лица несут персональную ответственность.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3. Отчет содержит выводы и предложения по результатам проведенного мероприятия.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Выводы в отчете формулируются по каждой цели мероприятия и в сжатой форме отражают основные результаты контрольного или экспертно-аналитического мероприятия, причины выявленных нарушений, недостатков и последствия, которые они могут повлечь за собой.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4. В выводах указываются: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1) объем проверенных средств, объем средств, использованных с нарушением законодательства, размер ущерба (при наличии), причиненного бюджету, муниципальной и государственной собственности;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lastRenderedPageBreak/>
        <w:t>2) краткое обобщение вошедших в описательную часть отчета замечаний, установленных нарушений, иных недостатков со ссылками на нормативные правовые акты;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3) денежная (финансовая) оценка выявленных нарушений в результате проведенного контрольного или экспертно-аналитического мероприятия - всего (с разбивкой по годам), в том числе: нецелевое, неэффективное использование средств областного и местного бюджета и другие нарушения.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5. Предложения, сформулированные в отчете, должны основываться на выводах. Целью предложений является устранение причин выявленных нарушений, недостатков и возмещение ущерба (при наличии), причиненного бюджету. В предложениях указывается на необходимость привлечения к ответственности должностных лиц, допустивших нарушения, в соответствии с требованиями законодательства.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6. В отчете указываются: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1) перечень органов исполнительной власти, кому направляются акт проверки, отчет по результатам проведенного контрольного или экспертно-аналитического мероприятия;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2) сведения о направленных предписаниях, представлениях по результатам контрольного или экспертно-аналитического мероприятия с указанием предложений по устранению выявленных нарушений и недостатков.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7. Отчет о результатах контрольного или экспертно-аналитического мероприятия по своему содержанию должен быть четким, лаконичным, последовательным, понятным и включать только ту информацию, заключения и выводы, которые подтверждаются надлежащими и соответствующими доказательствами, зафиксированными в актах и иных документах, оформленных в ходе проведения мероприятия. Отчет должен содержать указание на количество листов приложений к нему.</w:t>
      </w:r>
    </w:p>
    <w:p w:rsidR="00B8586F" w:rsidRPr="00D727F9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27F9">
        <w:rPr>
          <w:rFonts w:ascii="Times New Roman" w:hAnsi="Times New Roman" w:cs="Times New Roman"/>
          <w:b/>
          <w:sz w:val="26"/>
          <w:szCs w:val="26"/>
        </w:rPr>
        <w:t>Статья 15</w:t>
      </w:r>
      <w:r w:rsidR="00D727F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Представления Ревизионной комиссии оформляются и направляются в соответствии со статьей 16 Федерального закона от </w:t>
      </w:r>
      <w:r w:rsidRPr="00B8586F">
        <w:rPr>
          <w:rFonts w:ascii="Times New Roman" w:hAnsi="Times New Roman" w:cs="Times New Roman"/>
          <w:color w:val="000000"/>
          <w:sz w:val="26"/>
          <w:szCs w:val="26"/>
        </w:rPr>
        <w:t>07.02.2011</w:t>
      </w:r>
      <w:r w:rsidR="00D727F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8586F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D727F9">
        <w:rPr>
          <w:rFonts w:ascii="Times New Roman" w:hAnsi="Times New Roman" w:cs="Times New Roman"/>
          <w:color w:val="000000"/>
          <w:sz w:val="26"/>
          <w:szCs w:val="26"/>
        </w:rPr>
        <w:t>ода</w:t>
      </w:r>
      <w:r w:rsidRPr="00B8586F">
        <w:rPr>
          <w:rFonts w:ascii="Times New Roman" w:hAnsi="Times New Roman" w:cs="Times New Roman"/>
          <w:color w:val="000000"/>
          <w:sz w:val="26"/>
          <w:szCs w:val="26"/>
        </w:rPr>
        <w:t xml:space="preserve"> № 6-ФЗ</w:t>
      </w:r>
      <w:r w:rsidRPr="00B8586F">
        <w:rPr>
          <w:rFonts w:ascii="Times New Roman" w:hAnsi="Times New Roman" w:cs="Times New Roman"/>
          <w:sz w:val="26"/>
          <w:szCs w:val="26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образований» и статьей 16 Положения о Ревизионной комиссии Суджанского района Курской области, утвержденного Решением Представительного Собрания Суджанского района Курской области от 01.08.2022 года №281.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Представление подготавливается должностными лицами Ревизионной комиссии, оформляется в 2 экземплярах и направляется руководителю объекта контроля нарочным с распиской в получении или по почте заказным письмом с уведомлением о вручении. Ревизионная комиссия вправе направить указанное представление и руководителю вышестоящего органа муниципальной власти.</w:t>
      </w:r>
    </w:p>
    <w:p w:rsidR="00B8586F" w:rsidRPr="00D727F9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27F9">
        <w:rPr>
          <w:rFonts w:ascii="Times New Roman" w:hAnsi="Times New Roman" w:cs="Times New Roman"/>
          <w:b/>
          <w:sz w:val="26"/>
          <w:szCs w:val="26"/>
        </w:rPr>
        <w:t>Статья 16</w:t>
      </w:r>
      <w:r w:rsidR="00D727F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Предписания Ревизионной комиссии оформляются и направляются в соответствии со статьей 16 Федерального закона от </w:t>
      </w:r>
      <w:r w:rsidRPr="00B8586F">
        <w:rPr>
          <w:rFonts w:ascii="Times New Roman" w:hAnsi="Times New Roman" w:cs="Times New Roman"/>
          <w:color w:val="000000"/>
          <w:sz w:val="26"/>
          <w:szCs w:val="26"/>
        </w:rPr>
        <w:t xml:space="preserve">07.02.2011г. № 6-ФЗ </w:t>
      </w:r>
      <w:r w:rsidRPr="00B8586F">
        <w:rPr>
          <w:rFonts w:ascii="Times New Roman" w:hAnsi="Times New Roman" w:cs="Times New Roman"/>
          <w:sz w:val="26"/>
          <w:szCs w:val="26"/>
        </w:rPr>
        <w:t>«Об общих принципах организации и деятельности контрольно-счетных органов субъектов Российской Федерации и муниципальных образований» и статьей 16 Положения о Ревизионной комиссии Суджанского района Курской области, утвержденного Решением Представительного Собрания Суджанского района Курской области от 01.08.2022 года №281.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Предписание подготавливается должностными лицами Ревизионной комиссии, оформляется в 2 экземплярах и направляется руководителю объекта контроля нарочным с распиской в получении или по почте заказным письмом с уведомлением о вручении. Ревизионная комиссия вправе направить указанное представление и руководителю вышестоящего органа муниципальной власти.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В предписании Ревизионной комиссии отражаются: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lastRenderedPageBreak/>
        <w:t>нарушения, выявленные в результате проведения контрольного или экспертно-аналитического мероприятия;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основания вынесения предписания;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требования по устранению выявленных нарушений;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сроки исполнения предписания.</w:t>
      </w:r>
    </w:p>
    <w:p w:rsidR="00B8586F" w:rsidRPr="00D727F9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27F9">
        <w:rPr>
          <w:rFonts w:ascii="Times New Roman" w:hAnsi="Times New Roman" w:cs="Times New Roman"/>
          <w:b/>
          <w:sz w:val="26"/>
          <w:szCs w:val="26"/>
        </w:rPr>
        <w:t>Статья 16.1</w:t>
      </w:r>
      <w:r w:rsidR="00D727F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При выявлении в ходе контрольного мероприятия бюджетных нарушений, за совершение которых предусмотрено применение бюджетных мер принуждения, председатель Ревизионной комиссии направляет финансовому органу уведомление о применении бюджетных мер принуждения.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Уведомление Ревизионной комиссии о применении бюджетных мер принуждения направляется председателем Ревизионной комиссии не позднее 30 календарных дней после даты окончания проверки (ревизии).</w:t>
      </w:r>
    </w:p>
    <w:p w:rsidR="00B8586F" w:rsidRPr="00D727F9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27F9">
        <w:rPr>
          <w:rFonts w:ascii="Times New Roman" w:hAnsi="Times New Roman" w:cs="Times New Roman"/>
          <w:b/>
          <w:sz w:val="26"/>
          <w:szCs w:val="26"/>
        </w:rPr>
        <w:t>Статья 17</w:t>
      </w:r>
      <w:r w:rsidR="00D727F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Контроль за принятием мер в соответствии с представлениями, а также за выполнением предписаний Ревизионной комиссии осуществляют должностные лица, ответственные за выполнение контрольного или экспертно-аналитического мероприятия.</w:t>
      </w:r>
    </w:p>
    <w:p w:rsidR="00B8586F" w:rsidRPr="00B8586F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При получении информации о мерах, принятых по устранению нарушений, должностные лица, ответственные за выполнение контрольного или экспертно-аналитического мероприятия, анализирует представленные сведения о выполнении, невыполнении предписания либо представления и информирует об этом председателя Ревизионной комиссии.</w:t>
      </w:r>
    </w:p>
    <w:p w:rsidR="00B8586F" w:rsidRPr="00D727F9" w:rsidRDefault="00B8586F" w:rsidP="00D727F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Срок выполнения представления или предписания Ревизионной комиссии может быть продлен, но не более одного раза, на основании: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D727F9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B8586F">
        <w:rPr>
          <w:rFonts w:ascii="Times New Roman" w:hAnsi="Times New Roman" w:cs="Times New Roman"/>
          <w:sz w:val="26"/>
          <w:szCs w:val="26"/>
        </w:rPr>
        <w:t>а) поступившего судебного акта в отношении предмета указанного представления, предписания;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D727F9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B8586F">
        <w:rPr>
          <w:rFonts w:ascii="Times New Roman" w:hAnsi="Times New Roman" w:cs="Times New Roman"/>
          <w:sz w:val="26"/>
          <w:szCs w:val="26"/>
        </w:rPr>
        <w:t>б) ходатайства руководителя объекта контроля или должностного лица Ревизионной комиссии, ответственного за проведенное мероприятие, с указанием объективных причин, препятствующих выполнению представления или предписания в установленный срок.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D727F9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B8586F">
        <w:rPr>
          <w:rFonts w:ascii="Times New Roman" w:hAnsi="Times New Roman" w:cs="Times New Roman"/>
          <w:sz w:val="26"/>
          <w:szCs w:val="26"/>
        </w:rPr>
        <w:t>Представление или предписание Ревизионной комиссии отменяется в целом или в части в случае принятия судебного акта в отношении предмета указанного представления, предписания, принятия решения Представительного Собрания Суджанского района Курской области по результатам рассмотрения жалобы проверяемых органов и организаций и их должностных лиц на действия Ревизионной комиссии.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D727F9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B8586F">
        <w:rPr>
          <w:rFonts w:ascii="Times New Roman" w:hAnsi="Times New Roman" w:cs="Times New Roman"/>
          <w:sz w:val="26"/>
          <w:szCs w:val="26"/>
        </w:rPr>
        <w:t>3. При поступлении в Ревизионную комиссию информации об итогах рассмотрения представления или выполнения предписания, направленных по результатам контрольного или экспертно-аналитического мероприятия, должностные лица, ответственные за проведение контрольного или экспертно-аналитического мероприятия, вносит предложения: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D727F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B8586F">
        <w:rPr>
          <w:rFonts w:ascii="Times New Roman" w:hAnsi="Times New Roman" w:cs="Times New Roman"/>
          <w:sz w:val="26"/>
          <w:szCs w:val="26"/>
        </w:rPr>
        <w:t>по рассмотренным представлениям и выполненным предписаниям - с письменным обоснованием целесообразности снятия с контроля;</w:t>
      </w:r>
      <w:r w:rsidRPr="00B8586F">
        <w:rPr>
          <w:rFonts w:ascii="Times New Roman" w:hAnsi="Times New Roman" w:cs="Times New Roman"/>
          <w:sz w:val="26"/>
          <w:szCs w:val="26"/>
        </w:rPr>
        <w:br/>
        <w:t>по не рассмотренным в установленный срок представлениям и невыполненным предписаниям - с предложениями о принятии предусмотренных действующим законодательством мер.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D727F9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D727F9">
        <w:rPr>
          <w:rFonts w:ascii="Times New Roman" w:hAnsi="Times New Roman" w:cs="Times New Roman"/>
          <w:b/>
          <w:sz w:val="26"/>
          <w:szCs w:val="26"/>
        </w:rPr>
        <w:t>Статья 18</w:t>
      </w:r>
      <w:r w:rsidR="00D727F9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61573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Результаты проведенного мероприятия отражаются должностными лицами, ответственными за его проведение, в карточке учета контрольного мероприятия и (или) в карточке учета экспертно-аналитического мероприятия.</w:t>
      </w:r>
    </w:p>
    <w:p w:rsidR="00B8586F" w:rsidRPr="00B8586F" w:rsidRDefault="00B8586F" w:rsidP="0061573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lastRenderedPageBreak/>
        <w:t>2. Внутренний учет результатов проведенных мероприятий обеспечивает формирование полной и достоверной информации о деятельности Ревизионной комиссии и ее результатах как в целом, так и по видам деятельности, необходимой для формирования информации и ежегодного отчета о деятельности Ревизионной комиссии.</w:t>
      </w:r>
    </w:p>
    <w:p w:rsidR="00B8586F" w:rsidRPr="00615733" w:rsidRDefault="00B8586F" w:rsidP="00615733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3. Задачами внутреннего учета </w:t>
      </w:r>
      <w:proofErr w:type="gramStart"/>
      <w:r w:rsidRPr="00B8586F">
        <w:rPr>
          <w:rFonts w:ascii="Times New Roman" w:hAnsi="Times New Roman" w:cs="Times New Roman"/>
          <w:sz w:val="26"/>
          <w:szCs w:val="26"/>
        </w:rPr>
        <w:t>являются: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615733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="00615733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B8586F">
        <w:rPr>
          <w:rFonts w:ascii="Times New Roman" w:hAnsi="Times New Roman" w:cs="Times New Roman"/>
          <w:sz w:val="26"/>
          <w:szCs w:val="26"/>
        </w:rPr>
        <w:t>- возможность формирования на любую дату полной и достоверной информации о деятельности Ревизионной комиссии и ее результатах с начала текущего года;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61573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B8586F">
        <w:rPr>
          <w:rFonts w:ascii="Times New Roman" w:hAnsi="Times New Roman" w:cs="Times New Roman"/>
          <w:sz w:val="26"/>
          <w:szCs w:val="26"/>
        </w:rPr>
        <w:t>- контроль исполнения планов деятельности и выявление внутренних резервов для обеспечения реализации полномочий Ревизионной комиссии.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615733" w:rsidRPr="00615733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615733">
        <w:rPr>
          <w:rFonts w:ascii="Times New Roman" w:hAnsi="Times New Roman" w:cs="Times New Roman"/>
          <w:b/>
          <w:sz w:val="26"/>
          <w:szCs w:val="26"/>
        </w:rPr>
        <w:t>Статья 19</w:t>
      </w:r>
      <w:r w:rsidR="00615733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61573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1. Информацию о деятельности Ревизионная комиссия размещает на своем официальном сайте в информационно-телекоммуникационной сети "Интернет" и публикует в </w:t>
      </w:r>
      <w:r w:rsidR="00615733">
        <w:rPr>
          <w:rFonts w:ascii="Times New Roman" w:hAnsi="Times New Roman" w:cs="Times New Roman"/>
          <w:sz w:val="26"/>
          <w:szCs w:val="26"/>
        </w:rPr>
        <w:t>и</w:t>
      </w:r>
      <w:r w:rsidRPr="00B8586F">
        <w:rPr>
          <w:rFonts w:ascii="Times New Roman" w:hAnsi="Times New Roman" w:cs="Times New Roman"/>
          <w:sz w:val="26"/>
          <w:szCs w:val="26"/>
        </w:rPr>
        <w:t xml:space="preserve">нформационном </w:t>
      </w:r>
      <w:r w:rsidR="00615733">
        <w:rPr>
          <w:rFonts w:ascii="Times New Roman" w:hAnsi="Times New Roman" w:cs="Times New Roman"/>
          <w:sz w:val="26"/>
          <w:szCs w:val="26"/>
        </w:rPr>
        <w:t>б</w:t>
      </w:r>
      <w:r w:rsidRPr="00B8586F">
        <w:rPr>
          <w:rFonts w:ascii="Times New Roman" w:hAnsi="Times New Roman" w:cs="Times New Roman"/>
          <w:sz w:val="26"/>
          <w:szCs w:val="26"/>
        </w:rPr>
        <w:t>юллетене Администрации Суджанского района Курской области «Районные вести», а также в других средствах массовой информации (далее - размещение информации).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615733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B8586F">
        <w:rPr>
          <w:rFonts w:ascii="Times New Roman" w:hAnsi="Times New Roman" w:cs="Times New Roman"/>
          <w:sz w:val="26"/>
          <w:szCs w:val="26"/>
        </w:rPr>
        <w:t>2. К информации, указанной в части 1 настоящей статьи, относятся сведения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о принятых по ним решениях и мерах, а также ежегодный отчет о деятельности Ревизионной комиссии, рассмотренный Представительным Собранием Суджанского района Курской области, иные документы и материалы Ревизионной комиссии, предусмотренные законодательством Российской Федерации и Курской области, за исключением отдельных видов информации, в отношении которых законодательством Российской Федерации установлены особенности ее предоставления.</w:t>
      </w:r>
      <w:r w:rsidRPr="00B8586F">
        <w:rPr>
          <w:rFonts w:ascii="Times New Roman" w:hAnsi="Times New Roman" w:cs="Times New Roman"/>
          <w:sz w:val="26"/>
          <w:szCs w:val="26"/>
        </w:rPr>
        <w:br/>
        <w:t>Периодичность размещения информации, сроки ее обновления, обеспечивающие своевременность реализации и защиты пользователями информацией своих прав и законных интересов, а также иные требования к размещению указанной информации определяются Ревизионной комиссией.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61573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B8586F">
        <w:rPr>
          <w:rFonts w:ascii="Times New Roman" w:hAnsi="Times New Roman" w:cs="Times New Roman"/>
          <w:sz w:val="26"/>
          <w:szCs w:val="26"/>
        </w:rPr>
        <w:t>3. Председатель Ревизионной комиссии определяет лиц, ответственных за подготовку и достоверность содержания, полноту и своевременное представление информации, обеспечение соблюдения при ее размещении установленных требований по защите информации, составляющей государственную тайну, защите информации, составляющей служебную тайну, по защите персональных данных, а также права и ответственность указанных лиц.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61573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B8586F">
        <w:rPr>
          <w:rFonts w:ascii="Times New Roman" w:hAnsi="Times New Roman" w:cs="Times New Roman"/>
          <w:sz w:val="26"/>
          <w:szCs w:val="26"/>
        </w:rPr>
        <w:t>4. Информационные материалы, направленные для размещения на официальном сайте Ревизионной комиссии в информационно-телекоммуникационной сети "Интернет" в виде текстов на бумажном носителе, учитываются, формируются и хранятся в соответствии с номенклатурой дел и инструкцией по делопроизводству в Ревизионной комис</w:t>
      </w:r>
      <w:r w:rsidR="00615733">
        <w:rPr>
          <w:rFonts w:ascii="Times New Roman" w:hAnsi="Times New Roman" w:cs="Times New Roman"/>
          <w:sz w:val="26"/>
          <w:szCs w:val="26"/>
        </w:rPr>
        <w:t>с</w:t>
      </w:r>
      <w:r w:rsidRPr="00B8586F">
        <w:rPr>
          <w:rFonts w:ascii="Times New Roman" w:hAnsi="Times New Roman" w:cs="Times New Roman"/>
          <w:sz w:val="26"/>
          <w:szCs w:val="26"/>
        </w:rPr>
        <w:t>ии.</w:t>
      </w:r>
      <w:r w:rsidRPr="00B8586F">
        <w:rPr>
          <w:rFonts w:ascii="Times New Roman" w:hAnsi="Times New Roman" w:cs="Times New Roman"/>
          <w:sz w:val="26"/>
          <w:szCs w:val="26"/>
        </w:rPr>
        <w:br/>
      </w:r>
      <w:r w:rsidR="0061573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B8586F">
        <w:rPr>
          <w:rFonts w:ascii="Times New Roman" w:hAnsi="Times New Roman" w:cs="Times New Roman"/>
          <w:sz w:val="26"/>
          <w:szCs w:val="26"/>
        </w:rPr>
        <w:t>5. В случае утраты актуальности размещенных на официальном сайте в информационно-телекоммуникационной сети "Интернет" информационных материалов, лица, указанные в части 3 настоящей статьи, не позднее одного дня с момента утраты актуальности направляют председателю Ревизионной комиссии служебную записку о снятии материалов с сайта.</w:t>
      </w:r>
    </w:p>
    <w:p w:rsidR="00B8586F" w:rsidRPr="00615733" w:rsidRDefault="00B8586F" w:rsidP="0061573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5733">
        <w:rPr>
          <w:rFonts w:ascii="Times New Roman" w:hAnsi="Times New Roman" w:cs="Times New Roman"/>
          <w:b/>
          <w:sz w:val="26"/>
          <w:szCs w:val="26"/>
        </w:rPr>
        <w:t>Глава 3</w:t>
      </w:r>
    </w:p>
    <w:p w:rsidR="00B8586F" w:rsidRPr="00615733" w:rsidRDefault="00B8586F" w:rsidP="0061573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5733">
        <w:rPr>
          <w:rFonts w:ascii="Times New Roman" w:hAnsi="Times New Roman" w:cs="Times New Roman"/>
          <w:b/>
          <w:sz w:val="26"/>
          <w:szCs w:val="26"/>
        </w:rPr>
        <w:t>ПОРЯДОК ВЕДЕНИЯ ДЕЛ</w:t>
      </w:r>
    </w:p>
    <w:p w:rsidR="00B8586F" w:rsidRPr="00615733" w:rsidRDefault="00B8586F" w:rsidP="00615733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733">
        <w:rPr>
          <w:rFonts w:ascii="Times New Roman" w:hAnsi="Times New Roman" w:cs="Times New Roman"/>
          <w:b/>
          <w:sz w:val="26"/>
          <w:szCs w:val="26"/>
        </w:rPr>
        <w:t>Статья 1</w:t>
      </w:r>
      <w:r w:rsidR="00615733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61573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Делопроизводство в Ревизионной комиссии осуществляется в соответствии с инструкцией по делопроизводству, утверждаемой приказом председателя Ревизионной комиссии.</w:t>
      </w:r>
    </w:p>
    <w:p w:rsidR="00B8586F" w:rsidRPr="00615733" w:rsidRDefault="00B8586F" w:rsidP="00615733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733">
        <w:rPr>
          <w:rFonts w:ascii="Times New Roman" w:hAnsi="Times New Roman" w:cs="Times New Roman"/>
          <w:b/>
          <w:sz w:val="26"/>
          <w:szCs w:val="26"/>
        </w:rPr>
        <w:t>Статья 2</w:t>
      </w:r>
      <w:r w:rsidR="00615733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61573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lastRenderedPageBreak/>
        <w:t>1. Запросы Ревизионной комиссии объектам контроля, иным организациям, которые обладают информацией, необходимой для осуществления внешнего муниципального финансового контроля,  и их должностным лицам, а также территориальным органам федеральных органов исполнительной власти и их структурным подразделениям о представлении в Ревизионную комиссию информации, документов и материалов, необходимых для проведения контрольных и экспертно-аналитических мероприятий, оформляются письмом, подписанным председателем Ревизионной комиссии.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  <w:shd w:val="clear" w:color="auto" w:fill="FFFFFF"/>
        </w:rPr>
        <w:t>Запрос направляется по почте либо в виде электронного документа, подписанного электронной цифровой подписью, либо представляется непосредственно объектам контроля, иным организациям, которые обладают информацией, необходимой для осуществления внешнего муниципального финансового контроля, и их должностным лицам, а также территориальным органам федеральных органов исполнительной власти и их структурным подразделениям.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Запрос содержит: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1) краткое изложение существа дела;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2) основания направления запроса;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3) перечень запрашиваемых информации, документов и материалов;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4) иную информацию.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3. К запросу прилагаются копии документов, на которые имеются ссылки в тексте запроса (за исключением копий нормативных правовых актов), имеющих отношение к существу запроса.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Не допускается включение в запрос требований о представлении информации, документов и материалов, которые ранее уже были представлены Ревизионной комиссии.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4.  Должностные лица Ревизионной комиссии, подготовившие запрос, осуществляют контроль за соблюдением сроков представления органами и организациями, указанными в части 1 настоящей статьи, в Ревизионную комиссию запрашиваемой информации, документов и материалов.</w:t>
      </w:r>
      <w:r w:rsidRPr="00B8586F">
        <w:rPr>
          <w:rFonts w:ascii="Times New Roman" w:hAnsi="Times New Roman" w:cs="Times New Roman"/>
          <w:sz w:val="26"/>
          <w:szCs w:val="26"/>
        </w:rPr>
        <w:br/>
        <w:t>В случае непредставления или несвоевременного представления органами и организациями, указанными в части 1 настоящей статьи, в Ревизионную комиссию по ее запросам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должностные лица, подготовивший запрос, информирует о данном факте председателя Ревизионной комиссии.</w:t>
      </w:r>
    </w:p>
    <w:p w:rsidR="00B8586F" w:rsidRPr="001C5C48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5C48">
        <w:rPr>
          <w:rFonts w:ascii="Times New Roman" w:hAnsi="Times New Roman" w:cs="Times New Roman"/>
          <w:b/>
          <w:sz w:val="26"/>
          <w:szCs w:val="26"/>
        </w:rPr>
        <w:t>Статья 3</w:t>
      </w:r>
      <w:r w:rsidR="001C5C48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Распорядительными документами Ревизионной комиссии являются: представления, предписания, приказы председателя Ревизионной комиссии.</w:t>
      </w:r>
    </w:p>
    <w:p w:rsidR="00B8586F" w:rsidRPr="00B8586F" w:rsidRDefault="00B8586F" w:rsidP="00B858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 xml:space="preserve">Представления и предписания Ревизионной комиссии вносятся объектам контроля и их должностным лицам в соответствии с полномочиями, определенными </w:t>
      </w:r>
      <w:hyperlink r:id="rId25" w:history="1">
        <w:r w:rsidR="001C5C4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р</w:t>
        </w:r>
        <w:r w:rsidRPr="001C5C4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ешением</w:t>
        </w:r>
      </w:hyperlink>
      <w:r w:rsidRPr="00B8586F">
        <w:rPr>
          <w:rFonts w:ascii="Times New Roman" w:hAnsi="Times New Roman" w:cs="Times New Roman"/>
          <w:sz w:val="26"/>
          <w:szCs w:val="26"/>
        </w:rPr>
        <w:t xml:space="preserve"> Представительного собрания Суджанского района Курской области от 01.08.2022 года №281 «Об утверждении Положения Ревизионной комиссии Суджанского района Курской области».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Приказы издаются по вопросам, носящим постоянный или долгосрочный характер. Действие приказа может быть отменено другим приказом, и (или) срок его действия может определяться в самом приказе.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Распорядительные документы подписываются председателем Ревизионной комиссии. В его отсутствие указанные документы подписывает должностное лицо, исполняющий его обязанности.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lastRenderedPageBreak/>
        <w:t>2. В целях решения вопросов по работе с документами и материалами Ревизионной комиссии, а также осуществления текущей деятельности председатель Ревизионной комиссии дает поручения. Поручения могут быть даны как в устном, так и в письменном виде (резолюция).</w:t>
      </w:r>
    </w:p>
    <w:p w:rsidR="00B8586F" w:rsidRPr="001C5C48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5C48">
        <w:rPr>
          <w:rFonts w:ascii="Times New Roman" w:hAnsi="Times New Roman" w:cs="Times New Roman"/>
          <w:b/>
          <w:sz w:val="26"/>
          <w:szCs w:val="26"/>
        </w:rPr>
        <w:t>Статья 4</w:t>
      </w:r>
      <w:r w:rsidR="001C5C48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Контроль исполнения документов осуществляется в соответствии с инструкцией по делопроизводству и включает в себя своевременность (срок исполнения) и качество (полнота и точность ответов) исполнения документов и поручений, обобщение результатов, информирование об этом председателя Ревизионной комиссии.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Сроки исполнения распорядительных документов указываются в тексте документов либо в поручении (резолюции) председателя Ревизионной комиссии.</w:t>
      </w:r>
    </w:p>
    <w:p w:rsidR="00B8586F" w:rsidRPr="00B8586F" w:rsidRDefault="00B8586F" w:rsidP="00B858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Продление сроков исполнения (по объективным причинам) либо снятие с контроля распорядительных документов осуществляется председателем Ревизионной комиссии на основании докладной записки ответственного лица.</w:t>
      </w:r>
    </w:p>
    <w:p w:rsidR="00B8586F" w:rsidRPr="001C5C48" w:rsidRDefault="00B8586F" w:rsidP="001C5C4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C48">
        <w:rPr>
          <w:rFonts w:ascii="Times New Roman" w:hAnsi="Times New Roman" w:cs="Times New Roman"/>
          <w:b/>
          <w:sz w:val="26"/>
          <w:szCs w:val="26"/>
        </w:rPr>
        <w:t>Глава 4</w:t>
      </w:r>
    </w:p>
    <w:p w:rsidR="00B8586F" w:rsidRPr="001C5C48" w:rsidRDefault="00B8586F" w:rsidP="001C5C4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C48">
        <w:rPr>
          <w:rFonts w:ascii="Times New Roman" w:hAnsi="Times New Roman" w:cs="Times New Roman"/>
          <w:b/>
          <w:sz w:val="26"/>
          <w:szCs w:val="26"/>
        </w:rPr>
        <w:t>ЗАКЛЮЧИТЕЛЬНЫЕ ПОЛОЖЕНИЯ</w:t>
      </w:r>
    </w:p>
    <w:p w:rsidR="00B8586F" w:rsidRPr="001C5C48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5C48">
        <w:rPr>
          <w:rFonts w:ascii="Times New Roman" w:hAnsi="Times New Roman" w:cs="Times New Roman"/>
          <w:b/>
          <w:sz w:val="26"/>
          <w:szCs w:val="26"/>
        </w:rPr>
        <w:t>Статья 1</w:t>
      </w:r>
      <w:r w:rsidR="001C5C48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При поступлении в адрес Ревизионной комиссии письменных обращений государственных органов, органов местного самоуправления, других учреждений, предприятий, организаций и граждан председатель Ревизионной комиссии рассматривает указанные обращения самостоятельно либо направляет должностным лицам Ревизионной комиссии, к компетенции которых относятся вопросы данного обращения, для рассмотрения обращения и подготовки ответа.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Срок рассмотрения обращения устанавливается председателем Ревизионной комиссии в соответствии с требованиями законодательства Российской Федерации Курской области, муниципальными нормативными правовыми актами Суджанского района Курской области.</w:t>
      </w:r>
    </w:p>
    <w:p w:rsidR="00B8586F" w:rsidRPr="001C5C48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5C48">
        <w:rPr>
          <w:rFonts w:ascii="Times New Roman" w:hAnsi="Times New Roman" w:cs="Times New Roman"/>
          <w:b/>
          <w:sz w:val="26"/>
          <w:szCs w:val="26"/>
        </w:rPr>
        <w:t>Статья 2</w:t>
      </w:r>
      <w:r w:rsidR="001C5C48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Ежегодный отчет о деятельности Ревизионной комиссии, представляемый на рассмотрение Представительным Собранием Суджанского района Курской области, содержит информацию о проведенных контрольных и экспертно-аналитических мероприятиях, выводы по результатам проведенных мероприятий, а также информацию о принятых мерах и об иной деятельности Ревизионной комиссии.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2. Ответственность за достоверность, полноту и своевременное составление отчетности и информации, необходимой для формирования годового отчета о деятельности Ревизионной комиссии, несут председатель Ревизионной комиссии, а также должностные лица Ревизионной комиссии, которым поручено предоставить соответствующую отчетность и информацию.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3. Общий контроль за составлением ежегодного отчета о деятельности Ревизионной комиссии осуществляет председатель Ревизионной комиссии.</w:t>
      </w:r>
    </w:p>
    <w:p w:rsidR="00B8586F" w:rsidRPr="001C5C48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5C48">
        <w:rPr>
          <w:rFonts w:ascii="Times New Roman" w:hAnsi="Times New Roman" w:cs="Times New Roman"/>
          <w:b/>
          <w:sz w:val="26"/>
          <w:szCs w:val="26"/>
        </w:rPr>
        <w:t>Статья 3</w:t>
      </w:r>
      <w:r w:rsidR="001C5C48">
        <w:rPr>
          <w:rFonts w:ascii="Times New Roman" w:hAnsi="Times New Roman" w:cs="Times New Roman"/>
          <w:b/>
          <w:sz w:val="26"/>
          <w:szCs w:val="26"/>
        </w:rPr>
        <w:t>.</w:t>
      </w:r>
    </w:p>
    <w:p w:rsidR="00B8586F" w:rsidRPr="00B8586F" w:rsidRDefault="00B8586F" w:rsidP="001C5C4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6F">
        <w:rPr>
          <w:rFonts w:ascii="Times New Roman" w:hAnsi="Times New Roman" w:cs="Times New Roman"/>
          <w:sz w:val="26"/>
          <w:szCs w:val="26"/>
        </w:rPr>
        <w:t>1. Председатель Ревизионной комиссии осуществляет общий контроль за соблюдением положений настоящего Регламента. В случае необходимости отдельные контрольные функции за соблюдением отдельных глав и (или) статей и пунктов Регламента могут быть закреплены приказом председателя Ревизионной комиссии за должностными лицами Ревизионной комиссии.</w:t>
      </w:r>
    </w:p>
    <w:p w:rsidR="00B8586F" w:rsidRPr="00B8586F" w:rsidRDefault="00B8586F" w:rsidP="00B858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8586F" w:rsidRPr="00B8586F" w:rsidRDefault="00B8586F" w:rsidP="00B858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8586F" w:rsidRPr="00B8586F" w:rsidRDefault="00B8586F" w:rsidP="00B858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8586F" w:rsidRPr="00B8586F" w:rsidRDefault="00B8586F" w:rsidP="00B858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8586F" w:rsidRPr="00B8586F" w:rsidRDefault="00B8586F" w:rsidP="00B858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8586F" w:rsidRPr="00B45986" w:rsidRDefault="00B8586F" w:rsidP="00B8586F">
      <w:pPr>
        <w:autoSpaceDE w:val="0"/>
        <w:autoSpaceDN w:val="0"/>
        <w:adjustRightInd w:val="0"/>
        <w:jc w:val="right"/>
        <w:outlineLvl w:val="1"/>
      </w:pPr>
    </w:p>
    <w:p w:rsidR="00B8586F" w:rsidRPr="001C5C48" w:rsidRDefault="00B8586F" w:rsidP="001C5C4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1C5C48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C5C48">
        <w:rPr>
          <w:rFonts w:ascii="Times New Roman" w:hAnsi="Times New Roman" w:cs="Times New Roman"/>
          <w:sz w:val="26"/>
          <w:szCs w:val="26"/>
        </w:rPr>
        <w:t>№</w:t>
      </w:r>
      <w:r w:rsidRPr="001C5C48">
        <w:rPr>
          <w:rFonts w:ascii="Times New Roman" w:hAnsi="Times New Roman" w:cs="Times New Roman"/>
          <w:sz w:val="26"/>
          <w:szCs w:val="26"/>
        </w:rPr>
        <w:t>1</w:t>
      </w:r>
    </w:p>
    <w:p w:rsidR="00B8586F" w:rsidRPr="001C5C48" w:rsidRDefault="00B8586F" w:rsidP="001C5C4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1C5C48">
        <w:rPr>
          <w:rFonts w:ascii="Times New Roman" w:hAnsi="Times New Roman" w:cs="Times New Roman"/>
          <w:sz w:val="26"/>
          <w:szCs w:val="26"/>
        </w:rPr>
        <w:t>к Регламенту Ревизионной комиссии</w:t>
      </w:r>
    </w:p>
    <w:p w:rsidR="00B8586F" w:rsidRPr="001C5C48" w:rsidRDefault="00B8586F" w:rsidP="001C5C4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1C5C48">
        <w:rPr>
          <w:rFonts w:ascii="Times New Roman" w:hAnsi="Times New Roman" w:cs="Times New Roman"/>
          <w:sz w:val="26"/>
          <w:szCs w:val="26"/>
        </w:rPr>
        <w:t>Суджанского района Курской области</w:t>
      </w:r>
    </w:p>
    <w:p w:rsidR="00B8586F" w:rsidRPr="00B45986" w:rsidRDefault="00B8586F" w:rsidP="00B8586F">
      <w:pPr>
        <w:autoSpaceDE w:val="0"/>
        <w:autoSpaceDN w:val="0"/>
        <w:adjustRightInd w:val="0"/>
        <w:jc w:val="center"/>
      </w:pPr>
    </w:p>
    <w:p w:rsidR="00B8586F" w:rsidRPr="00B45986" w:rsidRDefault="00B8586F" w:rsidP="00B8586F">
      <w:pPr>
        <w:pStyle w:val="ConsPlusNonformat"/>
        <w:widowControl/>
        <w:jc w:val="center"/>
        <w:rPr>
          <w:sz w:val="24"/>
          <w:szCs w:val="24"/>
        </w:rPr>
      </w:pPr>
      <w:r w:rsidRPr="00B45986">
        <w:rPr>
          <w:sz w:val="24"/>
          <w:szCs w:val="24"/>
        </w:rPr>
        <w:t>РЕВИЗИОННАЯ КОМИССИЯ СУДЖАНСКОГО КУРСКОЙ ОБЛАСТИ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                            АКТ N 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           ПО ФАКТУ ОТКАЗА В ДОПУСКЕ НА ОБЪЕКТ КОНТРОЛЯ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            ИЛИ НЕПРЕДСТАВЛЕНИЯ МАТЕРИАЛОВ, ДОКУМЕНТОВ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</w:t>
      </w:r>
      <w:r w:rsidR="001C5C48">
        <w:rPr>
          <w:sz w:val="24"/>
          <w:szCs w:val="24"/>
        </w:rPr>
        <w:t>_______________________</w:t>
      </w:r>
      <w:r w:rsidRPr="00B45986">
        <w:rPr>
          <w:sz w:val="24"/>
          <w:szCs w:val="24"/>
        </w:rPr>
        <w:t xml:space="preserve">           </w:t>
      </w:r>
      <w:r w:rsidR="001C5C48">
        <w:rPr>
          <w:sz w:val="24"/>
          <w:szCs w:val="24"/>
        </w:rPr>
        <w:t xml:space="preserve">   </w:t>
      </w:r>
      <w:r w:rsidRPr="00B45986">
        <w:rPr>
          <w:sz w:val="24"/>
          <w:szCs w:val="24"/>
        </w:rPr>
        <w:t>_______________ 20__ г.</w:t>
      </w:r>
    </w:p>
    <w:p w:rsidR="00B8586F" w:rsidRPr="001C5C48" w:rsidRDefault="00B8586F" w:rsidP="00B8586F">
      <w:pPr>
        <w:pStyle w:val="ConsPlusNonformat"/>
        <w:widowControl/>
      </w:pPr>
      <w:r w:rsidRPr="001C5C48">
        <w:t xml:space="preserve">(наименование населенного </w:t>
      </w:r>
      <w:proofErr w:type="gramStart"/>
      <w:r w:rsidRPr="001C5C48">
        <w:t xml:space="preserve">пункта)   </w:t>
      </w:r>
      <w:proofErr w:type="gramEnd"/>
      <w:r w:rsidRPr="001C5C48">
        <w:t xml:space="preserve">            (дата составления)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В соответствии с п. ____ плана деятельности Ревизионной комиссии Суджанского района Курской области на _____</w:t>
      </w:r>
      <w:proofErr w:type="gramStart"/>
      <w:r w:rsidRPr="00B45986">
        <w:rPr>
          <w:sz w:val="24"/>
          <w:szCs w:val="24"/>
        </w:rPr>
        <w:t>_  год</w:t>
      </w:r>
      <w:proofErr w:type="gramEnd"/>
      <w:r w:rsidRPr="00B45986">
        <w:rPr>
          <w:sz w:val="24"/>
          <w:szCs w:val="24"/>
        </w:rPr>
        <w:t xml:space="preserve">  Ревизионной комиссии Суджанского района Курской области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проводится ________________________________________________________________</w:t>
      </w:r>
    </w:p>
    <w:p w:rsidR="00B8586F" w:rsidRPr="001C5C48" w:rsidRDefault="00B8586F" w:rsidP="00B8586F">
      <w:pPr>
        <w:pStyle w:val="ConsPlusNonformat"/>
        <w:widowControl/>
      </w:pPr>
      <w:r w:rsidRPr="001C5C48">
        <w:t xml:space="preserve">     (название контрольного или экспертно-аналитического мероприятия)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О проведении проверки руководителю ______________________________</w:t>
      </w:r>
      <w:r w:rsidR="001C5C48">
        <w:rPr>
          <w:sz w:val="24"/>
          <w:szCs w:val="24"/>
        </w:rPr>
        <w:t>____________________________</w:t>
      </w:r>
      <w:r w:rsidRPr="00B45986">
        <w:rPr>
          <w:sz w:val="24"/>
          <w:szCs w:val="24"/>
        </w:rPr>
        <w:t>______</w:t>
      </w:r>
    </w:p>
    <w:p w:rsidR="00B8586F" w:rsidRPr="001C5C48" w:rsidRDefault="00B8586F" w:rsidP="00B8586F">
      <w:pPr>
        <w:pStyle w:val="ConsPlusNonformat"/>
        <w:widowControl/>
      </w:pPr>
      <w:r w:rsidRPr="001C5C48">
        <w:t xml:space="preserve">                      (наименование объекта контроля)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было напр</w:t>
      </w:r>
      <w:r w:rsidR="001C5C48">
        <w:rPr>
          <w:sz w:val="24"/>
          <w:szCs w:val="24"/>
        </w:rPr>
        <w:t>авлено уведомление от ________</w:t>
      </w:r>
      <w:r w:rsidRPr="00B45986">
        <w:rPr>
          <w:sz w:val="24"/>
          <w:szCs w:val="24"/>
        </w:rPr>
        <w:t xml:space="preserve"> 20__ года N ___________.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Руководителю   контрольного (экспертно-аналитического) мероприятия и работником Ревизионной комиссии Суджанского района Курской области _____</w:t>
      </w:r>
      <w:r w:rsidR="009D54E6">
        <w:rPr>
          <w:sz w:val="24"/>
          <w:szCs w:val="24"/>
        </w:rPr>
        <w:t>__________________________</w:t>
      </w:r>
      <w:r w:rsidRPr="00B45986">
        <w:rPr>
          <w:sz w:val="24"/>
          <w:szCs w:val="24"/>
        </w:rPr>
        <w:t>_________________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___________________________________________</w:t>
      </w:r>
      <w:r w:rsidR="001C5C48">
        <w:rPr>
          <w:sz w:val="24"/>
          <w:szCs w:val="24"/>
        </w:rPr>
        <w:t>_____________________</w:t>
      </w:r>
    </w:p>
    <w:p w:rsidR="00B8586F" w:rsidRPr="001C5C48" w:rsidRDefault="00B8586F" w:rsidP="00B8586F">
      <w:pPr>
        <w:pStyle w:val="ConsPlusNonformat"/>
        <w:widowControl/>
      </w:pPr>
      <w:r w:rsidRPr="001C5C48">
        <w:t xml:space="preserve">                            (должность, Ф.И.О.)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после предъявления ими руководителю объекта</w:t>
      </w:r>
      <w:r w:rsidR="001C5C48">
        <w:rPr>
          <w:sz w:val="24"/>
          <w:szCs w:val="24"/>
        </w:rPr>
        <w:t xml:space="preserve"> контроля ___________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</w:t>
      </w:r>
      <w:r w:rsidR="001C5C48">
        <w:rPr>
          <w:sz w:val="24"/>
          <w:szCs w:val="24"/>
        </w:rPr>
        <w:t>_____________________</w:t>
      </w:r>
      <w:r w:rsidRPr="00B45986">
        <w:rPr>
          <w:sz w:val="24"/>
          <w:szCs w:val="24"/>
        </w:rPr>
        <w:t xml:space="preserve">    удостоверения       на      право</w:t>
      </w:r>
    </w:p>
    <w:p w:rsidR="00B8586F" w:rsidRPr="001C5C48" w:rsidRDefault="00B8586F" w:rsidP="00B8586F">
      <w:pPr>
        <w:pStyle w:val="ConsPlusNonformat"/>
        <w:widowControl/>
      </w:pPr>
      <w:r w:rsidRPr="001C5C48">
        <w:t>(должность, Ф.И.О.)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проведения контрольного (экспертно-аналитического) мероприятия отказано: в</w:t>
      </w:r>
      <w:r w:rsidR="001C5C48">
        <w:rPr>
          <w:sz w:val="24"/>
          <w:szCs w:val="24"/>
        </w:rPr>
        <w:t xml:space="preserve"> </w:t>
      </w:r>
      <w:r w:rsidRPr="00B45986">
        <w:rPr>
          <w:sz w:val="24"/>
          <w:szCs w:val="24"/>
        </w:rPr>
        <w:t>допуске на объект контроля _____________________________________________</w:t>
      </w:r>
      <w:r w:rsidR="001C5C48">
        <w:rPr>
          <w:sz w:val="24"/>
          <w:szCs w:val="24"/>
        </w:rPr>
        <w:t>______________</w:t>
      </w:r>
      <w:r w:rsidRPr="00B45986">
        <w:rPr>
          <w:sz w:val="24"/>
          <w:szCs w:val="24"/>
        </w:rPr>
        <w:t>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</w:t>
      </w:r>
      <w:r w:rsidR="001C5C48">
        <w:rPr>
          <w:sz w:val="24"/>
          <w:szCs w:val="24"/>
        </w:rPr>
        <w:t>____________________</w:t>
      </w:r>
      <w:r w:rsidRPr="00B45986">
        <w:rPr>
          <w:sz w:val="24"/>
          <w:szCs w:val="24"/>
        </w:rPr>
        <w:t>,</w:t>
      </w:r>
    </w:p>
    <w:p w:rsidR="00B8586F" w:rsidRPr="001C5C48" w:rsidRDefault="00B8586F" w:rsidP="00B8586F">
      <w:pPr>
        <w:pStyle w:val="ConsPlusNonformat"/>
        <w:widowControl/>
      </w:pPr>
      <w:r w:rsidRPr="001C5C48">
        <w:t xml:space="preserve">                      (наименование объекта контроля)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в представлении материалов, документов  (ненужное зачеркнуть), что является</w:t>
      </w:r>
      <w:r w:rsidR="001C5C48">
        <w:rPr>
          <w:sz w:val="24"/>
          <w:szCs w:val="24"/>
        </w:rPr>
        <w:t xml:space="preserve"> </w:t>
      </w:r>
      <w:r w:rsidRPr="00B45986">
        <w:rPr>
          <w:sz w:val="24"/>
          <w:szCs w:val="24"/>
        </w:rPr>
        <w:t xml:space="preserve">нарушением  </w:t>
      </w:r>
      <w:hyperlink r:id="rId26" w:history="1">
        <w:r w:rsidRPr="001C5C48">
          <w:rPr>
            <w:rStyle w:val="a4"/>
            <w:color w:val="000000" w:themeColor="text1"/>
            <w:sz w:val="24"/>
            <w:szCs w:val="24"/>
            <w:u w:val="none"/>
          </w:rPr>
          <w:t>статей  13</w:t>
        </w:r>
      </w:hyperlink>
      <w:r w:rsidRPr="001C5C48">
        <w:rPr>
          <w:color w:val="000000" w:themeColor="text1"/>
          <w:sz w:val="24"/>
          <w:szCs w:val="24"/>
        </w:rPr>
        <w:t xml:space="preserve">,   </w:t>
      </w:r>
      <w:hyperlink r:id="rId27" w:history="1">
        <w:r w:rsidRPr="001C5C48">
          <w:rPr>
            <w:rStyle w:val="a4"/>
            <w:color w:val="000000" w:themeColor="text1"/>
            <w:sz w:val="24"/>
            <w:szCs w:val="24"/>
            <w:u w:val="none"/>
          </w:rPr>
          <w:t>14</w:t>
        </w:r>
      </w:hyperlink>
      <w:r w:rsidRPr="001C5C48">
        <w:rPr>
          <w:color w:val="000000" w:themeColor="text1"/>
          <w:sz w:val="24"/>
          <w:szCs w:val="24"/>
        </w:rPr>
        <w:t xml:space="preserve"> </w:t>
      </w:r>
      <w:r w:rsidRPr="00B45986">
        <w:rPr>
          <w:sz w:val="24"/>
          <w:szCs w:val="24"/>
        </w:rPr>
        <w:t xml:space="preserve">  Федерального  закона  "Об  общих  принципах</w:t>
      </w:r>
      <w:r w:rsidR="001C5C48">
        <w:rPr>
          <w:sz w:val="24"/>
          <w:szCs w:val="24"/>
        </w:rPr>
        <w:t xml:space="preserve"> </w:t>
      </w:r>
      <w:r w:rsidRPr="00B45986">
        <w:rPr>
          <w:sz w:val="24"/>
          <w:szCs w:val="24"/>
        </w:rPr>
        <w:t>организации и деятельности контрольно-счетных  органов субъектов Российской</w:t>
      </w:r>
      <w:r w:rsidR="001C5C48">
        <w:rPr>
          <w:sz w:val="24"/>
          <w:szCs w:val="24"/>
        </w:rPr>
        <w:t xml:space="preserve"> </w:t>
      </w:r>
      <w:r w:rsidRPr="00B45986">
        <w:rPr>
          <w:sz w:val="24"/>
          <w:szCs w:val="24"/>
        </w:rPr>
        <w:t xml:space="preserve">Федерации и муниципальных  образований" и </w:t>
      </w:r>
      <w:hyperlink r:id="rId28" w:history="1">
        <w:r w:rsidRPr="001C5C48">
          <w:rPr>
            <w:rStyle w:val="a4"/>
            <w:color w:val="000000" w:themeColor="text1"/>
            <w:sz w:val="24"/>
            <w:szCs w:val="24"/>
            <w:u w:val="none"/>
          </w:rPr>
          <w:t>статьи  14</w:t>
        </w:r>
      </w:hyperlink>
      <w:r w:rsidRPr="001C5C48">
        <w:rPr>
          <w:color w:val="000000" w:themeColor="text1"/>
          <w:sz w:val="24"/>
          <w:szCs w:val="24"/>
        </w:rPr>
        <w:t xml:space="preserve"> </w:t>
      </w:r>
      <w:hyperlink r:id="rId29" w:history="1">
        <w:r w:rsidR="001C5C48">
          <w:rPr>
            <w:rStyle w:val="a4"/>
            <w:color w:val="000000" w:themeColor="text1"/>
            <w:sz w:val="24"/>
            <w:szCs w:val="24"/>
            <w:u w:val="none"/>
          </w:rPr>
          <w:t>решения</w:t>
        </w:r>
      </w:hyperlink>
      <w:r w:rsidRPr="00B45986">
        <w:rPr>
          <w:sz w:val="24"/>
          <w:szCs w:val="24"/>
        </w:rPr>
        <w:t xml:space="preserve"> Представительного </w:t>
      </w:r>
      <w:r w:rsidR="001C5C48">
        <w:rPr>
          <w:sz w:val="24"/>
          <w:szCs w:val="24"/>
        </w:rPr>
        <w:t>С</w:t>
      </w:r>
      <w:r w:rsidRPr="00B45986">
        <w:rPr>
          <w:sz w:val="24"/>
          <w:szCs w:val="24"/>
        </w:rPr>
        <w:t>обрания Суджанского района Курской области от 01 августа 2022 года №281 «Об утверждении Положения Ревизионной комиссии Суджанского района Курской области»</w:t>
      </w:r>
      <w:r w:rsidR="001C5C48">
        <w:rPr>
          <w:sz w:val="24"/>
          <w:szCs w:val="24"/>
        </w:rPr>
        <w:t>.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Настоящий акт составлен в двух экземплярах, один из которых вручен</w:t>
      </w:r>
      <w:r w:rsidR="001C5C48">
        <w:rPr>
          <w:sz w:val="24"/>
          <w:szCs w:val="24"/>
        </w:rPr>
        <w:t xml:space="preserve"> </w:t>
      </w:r>
      <w:r w:rsidRPr="00B45986">
        <w:rPr>
          <w:sz w:val="24"/>
          <w:szCs w:val="24"/>
        </w:rPr>
        <w:t>руководителю организации или лицу, его з</w:t>
      </w:r>
      <w:r w:rsidR="001C5C48">
        <w:rPr>
          <w:sz w:val="24"/>
          <w:szCs w:val="24"/>
        </w:rPr>
        <w:t xml:space="preserve">амещающему 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___________________________________________</w:t>
      </w:r>
      <w:r w:rsidR="001C5C48">
        <w:rPr>
          <w:sz w:val="24"/>
          <w:szCs w:val="24"/>
        </w:rPr>
        <w:t>___________________</w:t>
      </w:r>
    </w:p>
    <w:p w:rsidR="00B8586F" w:rsidRPr="001C5C48" w:rsidRDefault="00B8586F" w:rsidP="00B8586F">
      <w:pPr>
        <w:pStyle w:val="ConsPlusNonformat"/>
        <w:widowControl/>
      </w:pPr>
      <w:r w:rsidRPr="00B45986">
        <w:rPr>
          <w:sz w:val="24"/>
          <w:szCs w:val="24"/>
        </w:rPr>
        <w:t xml:space="preserve">           </w:t>
      </w:r>
      <w:r w:rsidRPr="001C5C48">
        <w:t>(наименование объекта контроля, Ф.И.О. руководителя)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Руководитель контрольного (экспертно-аналитического) мероприятия</w:t>
      </w:r>
    </w:p>
    <w:p w:rsidR="00B8586F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(должностное лицо Ревизионной комиссии Суджанского района Курской области):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</w:t>
      </w:r>
      <w:r w:rsidR="001C5C48">
        <w:rPr>
          <w:sz w:val="24"/>
          <w:szCs w:val="24"/>
        </w:rPr>
        <w:t>____________</w:t>
      </w:r>
      <w:r w:rsidRPr="00B45986">
        <w:rPr>
          <w:sz w:val="24"/>
          <w:szCs w:val="24"/>
        </w:rPr>
        <w:t xml:space="preserve"> ________________ _____________________</w:t>
      </w:r>
    </w:p>
    <w:p w:rsidR="00B8586F" w:rsidRPr="001C5C48" w:rsidRDefault="00B8586F" w:rsidP="00B8586F">
      <w:pPr>
        <w:pStyle w:val="ConsPlusNonformat"/>
        <w:widowControl/>
      </w:pPr>
      <w:r w:rsidRPr="00B45986">
        <w:rPr>
          <w:sz w:val="24"/>
          <w:szCs w:val="24"/>
        </w:rPr>
        <w:t xml:space="preserve">      </w:t>
      </w:r>
      <w:r w:rsidRPr="001C5C48">
        <w:t>(</w:t>
      </w:r>
      <w:proofErr w:type="gramStart"/>
      <w:r w:rsidRPr="001C5C48">
        <w:t>должность)</w:t>
      </w:r>
      <w:r w:rsidR="001C5C48">
        <w:t xml:space="preserve">   </w:t>
      </w:r>
      <w:proofErr w:type="gramEnd"/>
      <w:r w:rsidRPr="001C5C48">
        <w:t xml:space="preserve"> (личная подпись)  (инициалы и фамилия)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Один экземпляр а</w:t>
      </w:r>
      <w:r w:rsidR="001C5C48">
        <w:rPr>
          <w:sz w:val="24"/>
          <w:szCs w:val="24"/>
        </w:rPr>
        <w:t>кта получил __________________ ___________</w:t>
      </w:r>
    </w:p>
    <w:p w:rsidR="00B8586F" w:rsidRPr="001C5C48" w:rsidRDefault="00B8586F" w:rsidP="00B8586F">
      <w:pPr>
        <w:pStyle w:val="ConsPlusNonformat"/>
        <w:widowControl/>
      </w:pPr>
      <w:r w:rsidRPr="001C5C48">
        <w:t xml:space="preserve">                              </w:t>
      </w:r>
      <w:r w:rsidR="001C5C48">
        <w:t xml:space="preserve">        </w:t>
      </w:r>
      <w:r w:rsidRPr="001C5C48">
        <w:t xml:space="preserve">(дата, </w:t>
      </w:r>
      <w:proofErr w:type="gramStart"/>
      <w:r w:rsidRPr="001C5C48">
        <w:t xml:space="preserve">подпись)   </w:t>
      </w:r>
      <w:proofErr w:type="gramEnd"/>
      <w:r w:rsidRPr="001C5C48">
        <w:t xml:space="preserve">   (Ф.И.О)</w:t>
      </w:r>
    </w:p>
    <w:p w:rsidR="00B8586F" w:rsidRPr="00233B2F" w:rsidRDefault="00B8586F" w:rsidP="00233B2F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233B2F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233B2F">
        <w:rPr>
          <w:rFonts w:ascii="Times New Roman" w:hAnsi="Times New Roman" w:cs="Times New Roman"/>
          <w:sz w:val="26"/>
          <w:szCs w:val="26"/>
        </w:rPr>
        <w:t>№</w:t>
      </w:r>
      <w:r w:rsidRPr="00233B2F">
        <w:rPr>
          <w:rFonts w:ascii="Times New Roman" w:hAnsi="Times New Roman" w:cs="Times New Roman"/>
          <w:sz w:val="26"/>
          <w:szCs w:val="26"/>
        </w:rPr>
        <w:t>2</w:t>
      </w:r>
    </w:p>
    <w:p w:rsidR="00B8586F" w:rsidRPr="00233B2F" w:rsidRDefault="00B8586F" w:rsidP="00233B2F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233B2F">
        <w:rPr>
          <w:rFonts w:ascii="Times New Roman" w:hAnsi="Times New Roman" w:cs="Times New Roman"/>
          <w:sz w:val="26"/>
          <w:szCs w:val="26"/>
        </w:rPr>
        <w:t>к Регламенту Ревизионной комиссии</w:t>
      </w:r>
    </w:p>
    <w:p w:rsidR="00B8586F" w:rsidRPr="00233B2F" w:rsidRDefault="00B8586F" w:rsidP="00233B2F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233B2F">
        <w:rPr>
          <w:rFonts w:ascii="Times New Roman" w:hAnsi="Times New Roman" w:cs="Times New Roman"/>
          <w:sz w:val="26"/>
          <w:szCs w:val="26"/>
        </w:rPr>
        <w:t xml:space="preserve"> Суджанского района Курской области</w:t>
      </w:r>
    </w:p>
    <w:p w:rsidR="00B8586F" w:rsidRPr="00B45986" w:rsidRDefault="00B8586F" w:rsidP="00B8586F">
      <w:pPr>
        <w:autoSpaceDE w:val="0"/>
        <w:autoSpaceDN w:val="0"/>
        <w:adjustRightInd w:val="0"/>
        <w:ind w:firstLine="540"/>
        <w:jc w:val="both"/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             РЕВИЗИОННАЯ КОМИССИЯ СУДЖАНСКОГО КУРСКОЙ ОБЛАСТИ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                             АКТ N 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            ПО РЕЗУЛЬТАТАМ ОПЕЧАТЫВАНИЯ КАСС, КАССОВЫХ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             И СЛУЖЕБНЫХ ПОМЕЩЕНИЙ, СКЛАДОВ И АРХИВОВ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</w:t>
      </w:r>
      <w:r>
        <w:rPr>
          <w:sz w:val="24"/>
          <w:szCs w:val="24"/>
        </w:rPr>
        <w:t>____________________</w:t>
      </w:r>
      <w:r w:rsidRPr="00B45986">
        <w:rPr>
          <w:sz w:val="24"/>
          <w:szCs w:val="24"/>
        </w:rPr>
        <w:t xml:space="preserve">             ____________________ 20__ г.</w:t>
      </w:r>
    </w:p>
    <w:p w:rsidR="00B8586F" w:rsidRPr="00137F03" w:rsidRDefault="00B8586F" w:rsidP="00B8586F">
      <w:pPr>
        <w:pStyle w:val="ConsPlusNonformat"/>
        <w:widowControl/>
      </w:pPr>
      <w:r w:rsidRPr="00137F03">
        <w:t xml:space="preserve">(наименование населенного </w:t>
      </w:r>
      <w:proofErr w:type="gramStart"/>
      <w:r w:rsidRPr="00137F03">
        <w:t xml:space="preserve">пункта)   </w:t>
      </w:r>
      <w:proofErr w:type="gramEnd"/>
      <w:r w:rsidRPr="00137F03">
        <w:t xml:space="preserve">         (дата составления)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В соответствии с п. ____ </w:t>
      </w:r>
      <w:proofErr w:type="gramStart"/>
      <w:r w:rsidRPr="00B45986">
        <w:rPr>
          <w:sz w:val="24"/>
          <w:szCs w:val="24"/>
        </w:rPr>
        <w:t>плана  деятельности</w:t>
      </w:r>
      <w:proofErr w:type="gramEnd"/>
      <w:r w:rsidRPr="00B45986">
        <w:rPr>
          <w:sz w:val="24"/>
          <w:szCs w:val="24"/>
        </w:rPr>
        <w:t xml:space="preserve"> Ревизионной комиссии Суджанского района Курской  области  на _____ год  Ревизионной комиссии Суджанского района Курской  области проводится ________________________________________________________________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137F03">
        <w:t xml:space="preserve">   (наименование контрольного или экспертно-аналитического </w:t>
      </w:r>
      <w:proofErr w:type="gramStart"/>
      <w:r w:rsidRPr="00137F03">
        <w:t>мероприятия)на</w:t>
      </w:r>
      <w:proofErr w:type="gramEnd"/>
      <w:r w:rsidR="009D54E6">
        <w:t xml:space="preserve"> </w:t>
      </w:r>
      <w:r w:rsidRPr="00137F03">
        <w:t>объекте</w:t>
      </w:r>
      <w:r w:rsidRPr="00B45986">
        <w:rPr>
          <w:sz w:val="24"/>
          <w:szCs w:val="24"/>
        </w:rPr>
        <w:t xml:space="preserve"> ________________________________________________________________</w:t>
      </w:r>
    </w:p>
    <w:p w:rsidR="00B8586F" w:rsidRPr="00137F03" w:rsidRDefault="00B8586F" w:rsidP="00B8586F">
      <w:pPr>
        <w:pStyle w:val="ConsPlusNonformat"/>
        <w:widowControl/>
      </w:pPr>
      <w:r w:rsidRPr="00137F03">
        <w:t xml:space="preserve">                          (наименование объекта контроля)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В соответствии  с  </w:t>
      </w:r>
      <w:hyperlink r:id="rId30" w:history="1">
        <w:r w:rsidRPr="00233B2F">
          <w:rPr>
            <w:rStyle w:val="a4"/>
            <w:color w:val="000000" w:themeColor="text1"/>
            <w:sz w:val="24"/>
            <w:szCs w:val="24"/>
            <w:u w:val="none"/>
          </w:rPr>
          <w:t>пунктом 2 части  1  статьи  14</w:t>
        </w:r>
      </w:hyperlink>
      <w:r w:rsidRPr="00233B2F">
        <w:rPr>
          <w:color w:val="000000" w:themeColor="text1"/>
          <w:sz w:val="24"/>
          <w:szCs w:val="24"/>
        </w:rPr>
        <w:t xml:space="preserve"> </w:t>
      </w:r>
      <w:r w:rsidRPr="00B45986">
        <w:rPr>
          <w:sz w:val="24"/>
          <w:szCs w:val="24"/>
        </w:rPr>
        <w:t xml:space="preserve"> Федерального  закона</w:t>
      </w:r>
      <w:r w:rsidR="00C17FFC">
        <w:rPr>
          <w:sz w:val="24"/>
          <w:szCs w:val="24"/>
        </w:rPr>
        <w:t xml:space="preserve"> </w:t>
      </w:r>
      <w:r w:rsidRPr="00B45986">
        <w:rPr>
          <w:sz w:val="24"/>
          <w:szCs w:val="24"/>
        </w:rPr>
        <w:t>"Об общих принципах организации и  деятельности  контрольно-счетных органов</w:t>
      </w:r>
      <w:r w:rsidR="00C17FFC">
        <w:rPr>
          <w:sz w:val="24"/>
          <w:szCs w:val="24"/>
        </w:rPr>
        <w:t xml:space="preserve"> </w:t>
      </w:r>
      <w:r w:rsidRPr="00B45986">
        <w:rPr>
          <w:sz w:val="24"/>
          <w:szCs w:val="24"/>
        </w:rPr>
        <w:t xml:space="preserve">субъектов Российской Федерации  и муниципальных  образований" и  </w:t>
      </w:r>
      <w:hyperlink r:id="rId31" w:history="1">
        <w:r w:rsidRPr="00C17FFC">
          <w:rPr>
            <w:rStyle w:val="a4"/>
            <w:color w:val="000000" w:themeColor="text1"/>
            <w:sz w:val="24"/>
            <w:szCs w:val="24"/>
            <w:u w:val="none"/>
          </w:rPr>
          <w:t>статьей 13</w:t>
        </w:r>
      </w:hyperlink>
      <w:r w:rsidR="00C17FFC">
        <w:rPr>
          <w:color w:val="000000" w:themeColor="text1"/>
          <w:sz w:val="24"/>
          <w:szCs w:val="24"/>
        </w:rPr>
        <w:t xml:space="preserve"> </w:t>
      </w:r>
      <w:hyperlink r:id="rId32" w:history="1">
        <w:r w:rsidR="00C17FFC">
          <w:rPr>
            <w:rStyle w:val="a4"/>
            <w:color w:val="000000" w:themeColor="text1"/>
            <w:sz w:val="24"/>
            <w:szCs w:val="24"/>
            <w:u w:val="none"/>
          </w:rPr>
          <w:t>решения</w:t>
        </w:r>
      </w:hyperlink>
      <w:r w:rsidRPr="00C17FFC">
        <w:rPr>
          <w:color w:val="000000" w:themeColor="text1"/>
          <w:sz w:val="24"/>
          <w:szCs w:val="24"/>
        </w:rPr>
        <w:t xml:space="preserve"> </w:t>
      </w:r>
      <w:r w:rsidRPr="00B45986">
        <w:rPr>
          <w:sz w:val="24"/>
          <w:szCs w:val="24"/>
        </w:rPr>
        <w:t xml:space="preserve">Представительного </w:t>
      </w:r>
      <w:r w:rsidR="00C17FFC">
        <w:rPr>
          <w:sz w:val="24"/>
          <w:szCs w:val="24"/>
        </w:rPr>
        <w:t>С</w:t>
      </w:r>
      <w:r w:rsidRPr="00B45986">
        <w:rPr>
          <w:sz w:val="24"/>
          <w:szCs w:val="24"/>
        </w:rPr>
        <w:t>обрания Суджанского района Курской области от 01 августа 2022 года №281 «Об утверждении Положения Ревизионной комиссии Суджанского района Курской области» должностными лицами Ревизионной комисс</w:t>
      </w:r>
      <w:r>
        <w:rPr>
          <w:sz w:val="24"/>
          <w:szCs w:val="24"/>
        </w:rPr>
        <w:t>ии с участием __________</w:t>
      </w:r>
      <w:r w:rsidR="00C17FFC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</w:t>
      </w:r>
    </w:p>
    <w:p w:rsidR="00B8586F" w:rsidRPr="00137F03" w:rsidRDefault="00B8586F" w:rsidP="00B8586F">
      <w:pPr>
        <w:pStyle w:val="ConsPlusNonformat"/>
        <w:widowControl/>
      </w:pPr>
      <w:r w:rsidRPr="00B45986">
        <w:rPr>
          <w:sz w:val="24"/>
          <w:szCs w:val="24"/>
        </w:rPr>
        <w:t xml:space="preserve">             </w:t>
      </w:r>
      <w:r w:rsidRPr="00137F03">
        <w:t>(должность, наименование объекта контрольного или</w:t>
      </w:r>
    </w:p>
    <w:p w:rsidR="00B8586F" w:rsidRDefault="00B8586F" w:rsidP="00B8586F">
      <w:pPr>
        <w:pStyle w:val="ConsPlusNonformat"/>
        <w:widowControl/>
      </w:pPr>
      <w:r w:rsidRPr="00137F03">
        <w:t xml:space="preserve">         экспертно-аналитического мероприятия, фамилия и инициалы)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137F03">
        <w:t>опечатаны:</w:t>
      </w:r>
      <w:r w:rsidRPr="00B45986">
        <w:rPr>
          <w:sz w:val="24"/>
          <w:szCs w:val="24"/>
        </w:rPr>
        <w:t xml:space="preserve"> ________________________________________________________________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__________________________</w:t>
      </w:r>
    </w:p>
    <w:p w:rsidR="00B8586F" w:rsidRPr="00137F03" w:rsidRDefault="00B8586F" w:rsidP="00B8586F">
      <w:pPr>
        <w:pStyle w:val="ConsPlusNonformat"/>
        <w:widowControl/>
      </w:pPr>
      <w:r w:rsidRPr="00137F03">
        <w:t xml:space="preserve">                      (перечень опечатанных объектов)</w:t>
      </w:r>
    </w:p>
    <w:p w:rsidR="00B8586F" w:rsidRPr="00137F03" w:rsidRDefault="00B8586F" w:rsidP="00B8586F">
      <w:pPr>
        <w:pStyle w:val="ConsPlusNonformat"/>
        <w:widowControl/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Настоящий акт составлен в двух экземплярах, один из которых вручен: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________________________________________________________________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________________________________________________________________</w:t>
      </w:r>
    </w:p>
    <w:p w:rsidR="00B8586F" w:rsidRPr="00137F03" w:rsidRDefault="00B8586F" w:rsidP="00B8586F">
      <w:pPr>
        <w:pStyle w:val="ConsPlusNonformat"/>
        <w:widowControl/>
      </w:pPr>
      <w:r w:rsidRPr="00137F03">
        <w:t xml:space="preserve">             (должность, наименование объекта контрольного или</w:t>
      </w:r>
    </w:p>
    <w:p w:rsidR="00B8586F" w:rsidRPr="00137F03" w:rsidRDefault="00B8586F" w:rsidP="00B8586F">
      <w:pPr>
        <w:pStyle w:val="ConsPlusNonformat"/>
        <w:widowControl/>
      </w:pPr>
      <w:r w:rsidRPr="00137F03">
        <w:t xml:space="preserve">         экспертно-аналитического мероприятия, фамилия и инициалы)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Руководитель группы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t>(должностное лицо Ревизионной комиссии Суджанского района Курской области)</w:t>
      </w:r>
      <w:r w:rsidRPr="00B45986">
        <w:rPr>
          <w:sz w:val="24"/>
          <w:szCs w:val="24"/>
        </w:rPr>
        <w:t>: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</w:t>
      </w:r>
      <w:r>
        <w:rPr>
          <w:sz w:val="24"/>
          <w:szCs w:val="24"/>
        </w:rPr>
        <w:t>______________</w:t>
      </w:r>
      <w:r w:rsidRPr="00B45986">
        <w:rPr>
          <w:sz w:val="24"/>
          <w:szCs w:val="24"/>
        </w:rPr>
        <w:t xml:space="preserve"> ________________ _____________________</w:t>
      </w:r>
    </w:p>
    <w:p w:rsidR="00B8586F" w:rsidRPr="00B45986" w:rsidRDefault="00B8586F" w:rsidP="00B8586F">
      <w:pPr>
        <w:pStyle w:val="ConsPlusNonformat"/>
        <w:widowControl/>
      </w:pPr>
      <w:r w:rsidRPr="00B45986">
        <w:t xml:space="preserve">      (</w:t>
      </w:r>
      <w:proofErr w:type="gramStart"/>
      <w:r w:rsidRPr="00B45986">
        <w:t xml:space="preserve">должность)  </w:t>
      </w:r>
      <w:r w:rsidR="00C17FFC">
        <w:t xml:space="preserve"> </w:t>
      </w:r>
      <w:proofErr w:type="gramEnd"/>
      <w:r w:rsidR="00C17FFC">
        <w:t xml:space="preserve">      </w:t>
      </w:r>
      <w:r w:rsidRPr="00B45986">
        <w:t>(личная подпись)  (инициалы и фамилия)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Один экземпляр акта получил: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</w:t>
      </w:r>
      <w:r>
        <w:rPr>
          <w:sz w:val="24"/>
          <w:szCs w:val="24"/>
        </w:rPr>
        <w:t>_______________</w:t>
      </w:r>
      <w:r w:rsidRPr="00B45986">
        <w:rPr>
          <w:sz w:val="24"/>
          <w:szCs w:val="24"/>
        </w:rPr>
        <w:t xml:space="preserve"> ________________ _____________________</w:t>
      </w:r>
    </w:p>
    <w:p w:rsidR="00B8586F" w:rsidRPr="00137F03" w:rsidRDefault="00B8586F" w:rsidP="00B8586F">
      <w:pPr>
        <w:pStyle w:val="ConsPlusNonformat"/>
        <w:widowControl/>
      </w:pPr>
      <w:r w:rsidRPr="00B45986">
        <w:rPr>
          <w:sz w:val="24"/>
          <w:szCs w:val="24"/>
        </w:rPr>
        <w:t xml:space="preserve">      </w:t>
      </w:r>
      <w:r>
        <w:t>(</w:t>
      </w:r>
      <w:proofErr w:type="gramStart"/>
      <w:r>
        <w:t xml:space="preserve">должность)   </w:t>
      </w:r>
      <w:proofErr w:type="gramEnd"/>
      <w:r>
        <w:t xml:space="preserve">    </w:t>
      </w:r>
      <w:r w:rsidRPr="00137F03">
        <w:t>(личная подпись)  (инициалы и фамилия)</w:t>
      </w:r>
    </w:p>
    <w:p w:rsidR="00B8586F" w:rsidRPr="00137F03" w:rsidRDefault="00B8586F" w:rsidP="00B8586F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B8586F" w:rsidRPr="00B45986" w:rsidRDefault="00B8586F" w:rsidP="00B8586F">
      <w:pPr>
        <w:autoSpaceDE w:val="0"/>
        <w:autoSpaceDN w:val="0"/>
        <w:adjustRightInd w:val="0"/>
        <w:ind w:firstLine="540"/>
        <w:jc w:val="both"/>
      </w:pPr>
    </w:p>
    <w:p w:rsidR="00B8586F" w:rsidRPr="00B45986" w:rsidRDefault="00B8586F" w:rsidP="00B8586F">
      <w:pPr>
        <w:autoSpaceDE w:val="0"/>
        <w:autoSpaceDN w:val="0"/>
        <w:adjustRightInd w:val="0"/>
        <w:ind w:firstLine="540"/>
        <w:jc w:val="both"/>
      </w:pPr>
    </w:p>
    <w:p w:rsidR="00B8586F" w:rsidRPr="00327474" w:rsidRDefault="00B8586F" w:rsidP="00327474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327474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327474">
        <w:rPr>
          <w:rFonts w:ascii="Times New Roman" w:hAnsi="Times New Roman" w:cs="Times New Roman"/>
          <w:sz w:val="26"/>
          <w:szCs w:val="26"/>
        </w:rPr>
        <w:t>№</w:t>
      </w:r>
      <w:r w:rsidRPr="00327474">
        <w:rPr>
          <w:rFonts w:ascii="Times New Roman" w:hAnsi="Times New Roman" w:cs="Times New Roman"/>
          <w:sz w:val="26"/>
          <w:szCs w:val="26"/>
        </w:rPr>
        <w:t>3</w:t>
      </w:r>
    </w:p>
    <w:p w:rsidR="00B8586F" w:rsidRPr="00327474" w:rsidRDefault="00B8586F" w:rsidP="00327474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327474">
        <w:rPr>
          <w:rFonts w:ascii="Times New Roman" w:hAnsi="Times New Roman" w:cs="Times New Roman"/>
          <w:sz w:val="26"/>
          <w:szCs w:val="26"/>
        </w:rPr>
        <w:t>к Регламенту Ревизионной комиссии</w:t>
      </w:r>
    </w:p>
    <w:p w:rsidR="00B8586F" w:rsidRPr="00327474" w:rsidRDefault="00B8586F" w:rsidP="00327474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327474">
        <w:rPr>
          <w:rFonts w:ascii="Times New Roman" w:hAnsi="Times New Roman" w:cs="Times New Roman"/>
          <w:sz w:val="26"/>
          <w:szCs w:val="26"/>
        </w:rPr>
        <w:t xml:space="preserve"> Суджанского района Курской области</w:t>
      </w:r>
    </w:p>
    <w:p w:rsidR="00B8586F" w:rsidRPr="00B45986" w:rsidRDefault="00B8586F" w:rsidP="00B8586F">
      <w:pPr>
        <w:autoSpaceDE w:val="0"/>
        <w:autoSpaceDN w:val="0"/>
        <w:adjustRightInd w:val="0"/>
        <w:jc w:val="right"/>
      </w:pPr>
    </w:p>
    <w:p w:rsidR="00B8586F" w:rsidRPr="00B45986" w:rsidRDefault="00B8586F" w:rsidP="00B8586F">
      <w:pPr>
        <w:autoSpaceDE w:val="0"/>
        <w:autoSpaceDN w:val="0"/>
        <w:adjustRightInd w:val="0"/>
        <w:jc w:val="center"/>
      </w:pPr>
    </w:p>
    <w:p w:rsidR="00B8586F" w:rsidRPr="00B45986" w:rsidRDefault="00B8586F" w:rsidP="00B8586F">
      <w:pPr>
        <w:pStyle w:val="ConsPlusNonformat"/>
        <w:widowControl/>
        <w:jc w:val="center"/>
        <w:rPr>
          <w:sz w:val="24"/>
          <w:szCs w:val="24"/>
        </w:rPr>
      </w:pPr>
      <w:r w:rsidRPr="00B45986">
        <w:rPr>
          <w:sz w:val="24"/>
          <w:szCs w:val="24"/>
        </w:rPr>
        <w:t>РЕВИЗИОННАЯ КОМИССИЯ СУДЖАНСКОГО КУРСКОЙ ОБЛАСТИ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                             АКТ N 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                  ИЗЪЯТИЯ ДОКУМЕНТОВ И МАТЕРИАЛОВ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</w:t>
      </w:r>
      <w:r>
        <w:rPr>
          <w:sz w:val="24"/>
          <w:szCs w:val="24"/>
        </w:rPr>
        <w:t>____________________</w:t>
      </w:r>
      <w:r w:rsidRPr="00B45986">
        <w:rPr>
          <w:sz w:val="24"/>
          <w:szCs w:val="24"/>
        </w:rPr>
        <w:t xml:space="preserve">             ____________________ 20__ г.</w:t>
      </w:r>
    </w:p>
    <w:p w:rsidR="00B8586F" w:rsidRPr="00137F03" w:rsidRDefault="00B8586F" w:rsidP="00B8586F">
      <w:pPr>
        <w:pStyle w:val="ConsPlusNonformat"/>
        <w:widowControl/>
      </w:pPr>
      <w:r w:rsidRPr="00137F03">
        <w:t xml:space="preserve">(наименование населенного </w:t>
      </w:r>
      <w:proofErr w:type="gramStart"/>
      <w:r w:rsidRPr="00137F03">
        <w:t xml:space="preserve">пункта)   </w:t>
      </w:r>
      <w:proofErr w:type="gramEnd"/>
      <w:r w:rsidRPr="00137F03">
        <w:t xml:space="preserve">            (дата составления)</w:t>
      </w:r>
    </w:p>
    <w:p w:rsidR="00B8586F" w:rsidRPr="00137F03" w:rsidRDefault="00B8586F" w:rsidP="00B8586F">
      <w:pPr>
        <w:pStyle w:val="ConsPlusNonformat"/>
        <w:widowControl/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В соответствии с п. ____ плана деятельности Ревизионной комиссии Суджанского района Курской области на ______ год Ревизионной комиссии Суджанского района Курской области проводится ________________________________________________________________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</w:t>
      </w:r>
    </w:p>
    <w:p w:rsidR="00B8586F" w:rsidRPr="00137F03" w:rsidRDefault="00B8586F" w:rsidP="00B8586F">
      <w:pPr>
        <w:pStyle w:val="ConsPlusNonformat"/>
        <w:widowControl/>
      </w:pPr>
      <w:r w:rsidRPr="00B45986">
        <w:rPr>
          <w:sz w:val="24"/>
          <w:szCs w:val="24"/>
        </w:rPr>
        <w:t xml:space="preserve">   </w:t>
      </w:r>
      <w:r w:rsidRPr="00137F03">
        <w:t>(наименование контрольного или экспертно-аналитического мероприятия)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на объекте ________________________________________________________________</w:t>
      </w:r>
    </w:p>
    <w:p w:rsidR="00B8586F" w:rsidRPr="00137F03" w:rsidRDefault="00B8586F" w:rsidP="00B8586F">
      <w:pPr>
        <w:pStyle w:val="ConsPlusNonformat"/>
        <w:widowControl/>
      </w:pPr>
      <w:r w:rsidRPr="00B45986">
        <w:rPr>
          <w:sz w:val="24"/>
          <w:szCs w:val="24"/>
        </w:rPr>
        <w:t xml:space="preserve">                      </w:t>
      </w:r>
      <w:r w:rsidRPr="00137F03">
        <w:t>(наименование объекта контроля)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В соответствии  с  </w:t>
      </w:r>
      <w:hyperlink r:id="rId33" w:history="1">
        <w:r w:rsidRPr="00327474">
          <w:rPr>
            <w:rStyle w:val="a4"/>
            <w:color w:val="000000" w:themeColor="text1"/>
            <w:sz w:val="24"/>
            <w:szCs w:val="24"/>
            <w:u w:val="none"/>
          </w:rPr>
          <w:t>пунктом 2  части  1  статьи  14</w:t>
        </w:r>
      </w:hyperlink>
      <w:r w:rsidRPr="00327474">
        <w:rPr>
          <w:color w:val="000000" w:themeColor="text1"/>
          <w:sz w:val="24"/>
          <w:szCs w:val="24"/>
        </w:rPr>
        <w:t xml:space="preserve"> </w:t>
      </w:r>
      <w:r w:rsidRPr="00B45986">
        <w:rPr>
          <w:sz w:val="24"/>
          <w:szCs w:val="24"/>
        </w:rPr>
        <w:t>Федерального закона</w:t>
      </w:r>
      <w:r w:rsidR="00327474">
        <w:rPr>
          <w:sz w:val="24"/>
          <w:szCs w:val="24"/>
        </w:rPr>
        <w:t xml:space="preserve"> </w:t>
      </w:r>
      <w:r w:rsidRPr="00B45986">
        <w:rPr>
          <w:sz w:val="24"/>
          <w:szCs w:val="24"/>
        </w:rPr>
        <w:t>"Об общих принципах организации  и деятельности  контрольно-счетных органов</w:t>
      </w:r>
      <w:r w:rsidR="00327474">
        <w:rPr>
          <w:sz w:val="24"/>
          <w:szCs w:val="24"/>
        </w:rPr>
        <w:t xml:space="preserve"> </w:t>
      </w:r>
      <w:r w:rsidRPr="00B45986">
        <w:rPr>
          <w:sz w:val="24"/>
          <w:szCs w:val="24"/>
        </w:rPr>
        <w:t xml:space="preserve">субъектов  Российской  Федерации и  муниципальных образований" и </w:t>
      </w:r>
      <w:hyperlink r:id="rId34" w:history="1">
        <w:r w:rsidRPr="00327474">
          <w:rPr>
            <w:rStyle w:val="a4"/>
            <w:color w:val="000000" w:themeColor="text1"/>
            <w:sz w:val="24"/>
            <w:szCs w:val="24"/>
            <w:u w:val="none"/>
          </w:rPr>
          <w:t>статьей 13</w:t>
        </w:r>
      </w:hyperlink>
      <w:r w:rsidR="00327474">
        <w:rPr>
          <w:color w:val="000000" w:themeColor="text1"/>
          <w:sz w:val="24"/>
          <w:szCs w:val="24"/>
        </w:rPr>
        <w:t xml:space="preserve"> решения </w:t>
      </w:r>
      <w:r w:rsidRPr="00B45986">
        <w:rPr>
          <w:sz w:val="24"/>
          <w:szCs w:val="24"/>
        </w:rPr>
        <w:t>Представительного</w:t>
      </w:r>
      <w:r w:rsidR="00327474">
        <w:rPr>
          <w:sz w:val="24"/>
          <w:szCs w:val="24"/>
        </w:rPr>
        <w:t xml:space="preserve"> С</w:t>
      </w:r>
      <w:r w:rsidRPr="00B45986">
        <w:rPr>
          <w:sz w:val="24"/>
          <w:szCs w:val="24"/>
        </w:rPr>
        <w:t>обрания Суджанского района Курской области от 01 августа 2022 года №281 «Об утверждении Положения Ревизионной комиссии Суджанского района Курской области» должностными  лицами  Ревизионной комиссии  палаты с участием  уполномоченных</w:t>
      </w:r>
      <w:r>
        <w:rPr>
          <w:sz w:val="24"/>
          <w:szCs w:val="24"/>
        </w:rPr>
        <w:t xml:space="preserve"> </w:t>
      </w:r>
      <w:r w:rsidRPr="00B45986">
        <w:rPr>
          <w:sz w:val="24"/>
          <w:szCs w:val="24"/>
        </w:rPr>
        <w:t>должностных лиц: ________________________________________________________</w:t>
      </w:r>
      <w:r>
        <w:rPr>
          <w:sz w:val="24"/>
          <w:szCs w:val="24"/>
        </w:rPr>
        <w:t>_____</w:t>
      </w:r>
      <w:r w:rsidRPr="00B45986">
        <w:rPr>
          <w:sz w:val="24"/>
          <w:szCs w:val="24"/>
        </w:rPr>
        <w:t>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________________________________________________________________</w:t>
      </w:r>
    </w:p>
    <w:p w:rsidR="00B8586F" w:rsidRPr="00137F03" w:rsidRDefault="00B8586F" w:rsidP="00B8586F">
      <w:pPr>
        <w:pStyle w:val="ConsPlusNonformat"/>
        <w:widowControl/>
      </w:pPr>
      <w:r w:rsidRPr="00B45986">
        <w:rPr>
          <w:sz w:val="24"/>
          <w:szCs w:val="24"/>
        </w:rPr>
        <w:t xml:space="preserve">             </w:t>
      </w:r>
      <w:r w:rsidRPr="00137F03">
        <w:t>(должность, наименование объекта контрольного или</w:t>
      </w:r>
    </w:p>
    <w:p w:rsidR="00B8586F" w:rsidRPr="00137F03" w:rsidRDefault="00B8586F" w:rsidP="00B8586F">
      <w:pPr>
        <w:pStyle w:val="ConsPlusNonformat"/>
        <w:widowControl/>
      </w:pPr>
      <w:r w:rsidRPr="00137F03">
        <w:t xml:space="preserve">         экспертно-аналитического мероприятия, фамилия и инициалы)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изъяты для проверки следующие документы: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1. ________________________________</w:t>
      </w:r>
      <w:r>
        <w:rPr>
          <w:sz w:val="24"/>
          <w:szCs w:val="24"/>
        </w:rPr>
        <w:t>_________ на</w:t>
      </w:r>
      <w:r w:rsidRPr="00B459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 </w:t>
      </w:r>
      <w:r w:rsidRPr="00B45986">
        <w:rPr>
          <w:sz w:val="24"/>
          <w:szCs w:val="24"/>
        </w:rPr>
        <w:t>листах;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2. _________________________</w:t>
      </w:r>
      <w:r>
        <w:rPr>
          <w:sz w:val="24"/>
          <w:szCs w:val="24"/>
        </w:rPr>
        <w:t>________________</w:t>
      </w:r>
      <w:r w:rsidRPr="00B45986">
        <w:rPr>
          <w:sz w:val="24"/>
          <w:szCs w:val="24"/>
        </w:rPr>
        <w:t xml:space="preserve"> на ___ листах;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3. _________________________</w:t>
      </w:r>
      <w:r>
        <w:rPr>
          <w:sz w:val="24"/>
          <w:szCs w:val="24"/>
        </w:rPr>
        <w:t>________________</w:t>
      </w:r>
      <w:r w:rsidRPr="00B45986">
        <w:rPr>
          <w:sz w:val="24"/>
          <w:szCs w:val="24"/>
        </w:rPr>
        <w:t xml:space="preserve"> на ___ листах;</w:t>
      </w:r>
    </w:p>
    <w:p w:rsidR="00B8586F" w:rsidRPr="00137F03" w:rsidRDefault="00B8586F" w:rsidP="00B8586F">
      <w:pPr>
        <w:pStyle w:val="ConsPlusNonformat"/>
        <w:widowControl/>
      </w:pPr>
      <w:r w:rsidRPr="00B45986">
        <w:rPr>
          <w:sz w:val="24"/>
          <w:szCs w:val="24"/>
        </w:rPr>
        <w:t xml:space="preserve">             </w:t>
      </w:r>
      <w:r w:rsidRPr="00137F03">
        <w:t>(перечень изымаемых документов)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 xml:space="preserve">    Настоящий акт составлен в двух экземплярах, один из которых вручен</w:t>
      </w:r>
      <w:r>
        <w:rPr>
          <w:sz w:val="24"/>
          <w:szCs w:val="24"/>
        </w:rPr>
        <w:t xml:space="preserve"> </w:t>
      </w:r>
      <w:r w:rsidRPr="00B45986">
        <w:rPr>
          <w:sz w:val="24"/>
          <w:szCs w:val="24"/>
        </w:rPr>
        <w:t>вместе с копиями изъятых документов вручен (или направлен):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________________________________________________________________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________________________________________________________________</w:t>
      </w:r>
    </w:p>
    <w:p w:rsidR="00B8586F" w:rsidRPr="00137F03" w:rsidRDefault="00B8586F" w:rsidP="00B8586F">
      <w:pPr>
        <w:pStyle w:val="ConsPlusNonformat"/>
        <w:widowControl/>
      </w:pPr>
      <w:r w:rsidRPr="00B45986">
        <w:rPr>
          <w:sz w:val="24"/>
          <w:szCs w:val="24"/>
        </w:rPr>
        <w:t xml:space="preserve">             </w:t>
      </w:r>
      <w:r w:rsidRPr="00137F03">
        <w:t>(должность, наименование объекта контрольного или</w:t>
      </w:r>
    </w:p>
    <w:p w:rsidR="00B8586F" w:rsidRPr="00137F03" w:rsidRDefault="00B8586F" w:rsidP="00B8586F">
      <w:pPr>
        <w:pStyle w:val="ConsPlusNonformat"/>
        <w:widowControl/>
      </w:pPr>
      <w:r w:rsidRPr="00137F03">
        <w:t xml:space="preserve">         экспертно-аналитического мероприятия, фамилия и инициалы)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Руководитель группы</w:t>
      </w:r>
    </w:p>
    <w:p w:rsidR="00B8586F" w:rsidRPr="00137F03" w:rsidRDefault="00B8586F" w:rsidP="00B8586F">
      <w:pPr>
        <w:pStyle w:val="ConsPlusNonformat"/>
        <w:widowControl/>
      </w:pPr>
      <w:r w:rsidRPr="00137F03">
        <w:t>(должностное лицо Ревизионной комиссии Суджанского района Курской области):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</w:t>
      </w:r>
      <w:r>
        <w:rPr>
          <w:sz w:val="24"/>
          <w:szCs w:val="24"/>
        </w:rPr>
        <w:t>__________________</w:t>
      </w:r>
      <w:r w:rsidRPr="00B45986">
        <w:rPr>
          <w:sz w:val="24"/>
          <w:szCs w:val="24"/>
        </w:rPr>
        <w:t xml:space="preserve"> ________________ _____________________</w:t>
      </w:r>
    </w:p>
    <w:p w:rsidR="00B8586F" w:rsidRPr="00137F03" w:rsidRDefault="00B8586F" w:rsidP="00B8586F">
      <w:pPr>
        <w:pStyle w:val="ConsPlusNonformat"/>
        <w:widowControl/>
      </w:pPr>
      <w:r w:rsidRPr="00B45986">
        <w:rPr>
          <w:sz w:val="24"/>
          <w:szCs w:val="24"/>
        </w:rPr>
        <w:t xml:space="preserve">      </w:t>
      </w:r>
      <w:r w:rsidRPr="00137F03">
        <w:t>(</w:t>
      </w:r>
      <w:proofErr w:type="gramStart"/>
      <w:r w:rsidRPr="00137F03">
        <w:t xml:space="preserve">должность)   </w:t>
      </w:r>
      <w:proofErr w:type="gramEnd"/>
      <w:r w:rsidRPr="00137F03">
        <w:t xml:space="preserve">          (личная подпись)  (инициалы и фамилия)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Один экземпляр акта получил:</w:t>
      </w:r>
    </w:p>
    <w:p w:rsidR="00B8586F" w:rsidRPr="00B45986" w:rsidRDefault="00B8586F" w:rsidP="00B8586F">
      <w:pPr>
        <w:pStyle w:val="ConsPlusNonformat"/>
        <w:widowControl/>
        <w:rPr>
          <w:sz w:val="24"/>
          <w:szCs w:val="24"/>
        </w:rPr>
      </w:pPr>
      <w:r w:rsidRPr="00B45986"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__________ </w:t>
      </w:r>
      <w:r w:rsidRPr="00B45986">
        <w:rPr>
          <w:sz w:val="24"/>
          <w:szCs w:val="24"/>
        </w:rPr>
        <w:t>________________ _____________________</w:t>
      </w:r>
    </w:p>
    <w:p w:rsidR="00B8586F" w:rsidRPr="00137F03" w:rsidRDefault="00B8586F" w:rsidP="00B8586F">
      <w:pPr>
        <w:pStyle w:val="ConsPlusNonformat"/>
        <w:widowControl/>
      </w:pPr>
      <w:r w:rsidRPr="00B45986">
        <w:rPr>
          <w:sz w:val="24"/>
          <w:szCs w:val="24"/>
        </w:rPr>
        <w:t xml:space="preserve">      </w:t>
      </w:r>
      <w:r w:rsidRPr="00137F03">
        <w:t>(</w:t>
      </w:r>
      <w:proofErr w:type="gramStart"/>
      <w:r w:rsidRPr="00137F03">
        <w:t xml:space="preserve">должность)   </w:t>
      </w:r>
      <w:proofErr w:type="gramEnd"/>
      <w:r w:rsidRPr="00137F03">
        <w:t xml:space="preserve">            (личная подпись)  (инициалы и фамилия)</w:t>
      </w:r>
    </w:p>
    <w:p w:rsidR="00B8586F" w:rsidRDefault="00B8586F"/>
    <w:sectPr w:rsidR="00B8586F" w:rsidSect="001C5C48">
      <w:pgSz w:w="11906" w:h="16838"/>
      <w:pgMar w:top="426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4007F"/>
    <w:multiLevelType w:val="hybridMultilevel"/>
    <w:tmpl w:val="B868E3B6"/>
    <w:lvl w:ilvl="0" w:tplc="DD025914">
      <w:start w:val="1"/>
      <w:numFmt w:val="decimal"/>
      <w:lvlText w:val="%1)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B74"/>
    <w:rsid w:val="001C5C48"/>
    <w:rsid w:val="00233B2F"/>
    <w:rsid w:val="00327474"/>
    <w:rsid w:val="00615733"/>
    <w:rsid w:val="00661B59"/>
    <w:rsid w:val="009D54E6"/>
    <w:rsid w:val="00B050B1"/>
    <w:rsid w:val="00B8586F"/>
    <w:rsid w:val="00BD0977"/>
    <w:rsid w:val="00BF3B74"/>
    <w:rsid w:val="00C17FFC"/>
    <w:rsid w:val="00D727F9"/>
    <w:rsid w:val="00DA1914"/>
    <w:rsid w:val="00DF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64A106D-E5DC-4DBA-AAB1-C4F0DAA8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B7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3B74"/>
    <w:pPr>
      <w:spacing w:after="0" w:line="240" w:lineRule="auto"/>
    </w:pPr>
  </w:style>
  <w:style w:type="paragraph" w:customStyle="1" w:styleId="ConsPlusTitle">
    <w:name w:val="ConsPlusTitle"/>
    <w:rsid w:val="00BF3B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rsid w:val="00BF3B74"/>
    <w:rPr>
      <w:color w:val="0000FF"/>
      <w:u w:val="single"/>
    </w:rPr>
  </w:style>
  <w:style w:type="paragraph" w:customStyle="1" w:styleId="ConsPlusNonformat">
    <w:name w:val="ConsPlusNonformat"/>
    <w:rsid w:val="00B858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topleveltextindenttext">
    <w:name w:val="formattext topleveltext indenttext"/>
    <w:basedOn w:val="a"/>
    <w:rsid w:val="00B85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D54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54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83EDFC15BF8FE3248286CE4E199E4FF3FBBBB633C279C2BD93EC3314D503D97030449A37YCiCJ" TargetMode="External"/><Relationship Id="rId13" Type="http://schemas.openxmlformats.org/officeDocument/2006/relationships/hyperlink" Target="consultantplus://offline/ref=54E74E3F9992AB0F8279A7669B4A982D65D78E3FB6CBE40C531D02C0CBzAx9G" TargetMode="External"/><Relationship Id="rId18" Type="http://schemas.openxmlformats.org/officeDocument/2006/relationships/hyperlink" Target="consultantplus://offline/ref=54E74E3F9992AB0F8279B96B8D26C22163DDD030B3CDEF5E0F42599D9CA07C8BA700BCAF61E642E1B9F367z5x1G" TargetMode="External"/><Relationship Id="rId26" Type="http://schemas.openxmlformats.org/officeDocument/2006/relationships/hyperlink" Target="consultantplus://offline/ref=54E74E3F9992AB0F8279A7669B4A982D65D78E3FB6CBE40C531D02C0CBA976DCE04FE5ED25EB42E3zBx1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4E74E3F9992AB0F8279B96B8D26C22163DDD030B3CDEF5E0F42599D9CA07C8BA700BCAF61E642E1B9F367z5x2G" TargetMode="External"/><Relationship Id="rId34" Type="http://schemas.openxmlformats.org/officeDocument/2006/relationships/hyperlink" Target="consultantplus://offline/ref=54E74E3F9992AB0F8279B96B8D26C22163DDD030B2CAE95F0C42599D9CA07C8BA700BCAF61E642E1B9F161z5x9G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54E74E3F9992AB0F8279A7669B4A982D65D78E3FB6CBE40C531D02C0CBzAx9G" TargetMode="External"/><Relationship Id="rId17" Type="http://schemas.openxmlformats.org/officeDocument/2006/relationships/hyperlink" Target="consultantplus://offline/ref=5C83EDFC15BF8FE3248298C35875C443F5F2E7BC31C87691E1CCB76E43DC098E377F1DDA70C715A5773848Y1iEJ" TargetMode="External"/><Relationship Id="rId25" Type="http://schemas.openxmlformats.org/officeDocument/2006/relationships/hyperlink" Target="consultantplus://offline/ref=5C83EDFC15BF8FE3248298C35875C443F5F2E7BC31C87691E1CCB76E43DC098E377F1DDA70C715A5773848Y1iEJ" TargetMode="External"/><Relationship Id="rId33" Type="http://schemas.openxmlformats.org/officeDocument/2006/relationships/hyperlink" Target="consultantplus://offline/ref=54E74E3F9992AB0F8279A7669B4A982D65D78E3FB6CBE40C531D02C0CBA976DCE04FE5ED25EB42E2zBxD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4E74E3F9992AB0F8279B96B8D26C22163DDD030B2CAE95F0C42599D9CA07C8BA700BCAF61E642E1B9F160z5x2G" TargetMode="External"/><Relationship Id="rId20" Type="http://schemas.openxmlformats.org/officeDocument/2006/relationships/hyperlink" Target="consultantplus://offline/ref=5C83EDFC15BF8FE3248298C35875C443F5F2E7BC31C87691E1CCB76E43DC098E377F1DDA70C715A5773848Y1iEJ" TargetMode="External"/><Relationship Id="rId29" Type="http://schemas.openxmlformats.org/officeDocument/2006/relationships/hyperlink" Target="consultantplus://offline/ref=5C83EDFC15BF8FE3248298C35875C443F5F2E7BC31C87691E1CCB76E43DC098E377F1DDA70C715A5773848Y1iEJ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C83EDFC15BF8FE3248298C35875C443F5F2E7BC31C87691E1CCB76E43DC098E377F1DDA70C715A5773848Y1iEJ" TargetMode="External"/><Relationship Id="rId24" Type="http://schemas.openxmlformats.org/officeDocument/2006/relationships/hyperlink" Target="consultantplus://offline/ref=5C83EDFC15BF8FE3248298C35875C443F5F2E7BC31C87691E1CCB76E43DC098E377F1DDA70C715A5773848Y1iEJ" TargetMode="External"/><Relationship Id="rId32" Type="http://schemas.openxmlformats.org/officeDocument/2006/relationships/hyperlink" Target="consultantplus://offline/ref=5C83EDFC15BF8FE3248298C35875C443F5F2E7BC31C87691E1CCB76E43DC098E377F1DDA70C715A5773848Y1iE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4E74E3F9992AB0F8279B96B8D26C22163DDD030B2CAE95F0C42599D9CA07C8BA700BCAF61E642E1B9F069z5x4G" TargetMode="External"/><Relationship Id="rId23" Type="http://schemas.openxmlformats.org/officeDocument/2006/relationships/hyperlink" Target="consultantplus://offline/ref=54E74E3F9992AB0F8279B96B8D26C22163DDD030B2CAE95F0C42599D9CA07C8BA700BCAF61E642E1B9F066z5x6G" TargetMode="External"/><Relationship Id="rId28" Type="http://schemas.openxmlformats.org/officeDocument/2006/relationships/hyperlink" Target="consultantplus://offline/ref=54E74E3F9992AB0F8279B96B8D26C22163DDD030B2CAE95F0C42599D9CA07C8BA700BCAF61E642E1B9F161z5x4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5C83EDFC15BF8FE3248298C35875C443F5F2E7BC31C87691E1CCB76E43DC098E377F1DDA70C715A5773848Y1iEJ" TargetMode="External"/><Relationship Id="rId19" Type="http://schemas.openxmlformats.org/officeDocument/2006/relationships/hyperlink" Target="consultantplus://offline/ref=54E74E3F9992AB0F8279B96B8D26C22163DDD030B2CAE95F0C42599D9CA07C8BA700BCAF61E642E1B9F161z5x9G" TargetMode="External"/><Relationship Id="rId31" Type="http://schemas.openxmlformats.org/officeDocument/2006/relationships/hyperlink" Target="consultantplus://offline/ref=54E74E3F9992AB0F8279B96B8D26C22163DDD030B2CAE95F0C42599D9CA07C8BA700BCAF61E642E1B9F161z5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C83EDFC15BF8FE3248286CE4E199E4FF3F8B9B335C779C2BD93EC3314D503D97030449834CA14A7Y7i5J" TargetMode="External"/><Relationship Id="rId14" Type="http://schemas.openxmlformats.org/officeDocument/2006/relationships/hyperlink" Target="consultantplus://offline/ref=54E74E3F9992AB0F8279B96B8D26C22163DDD030B2CAE95F0C42599D9CA07C8BA700BCAF61E642E1B9F069z5x4G" TargetMode="External"/><Relationship Id="rId22" Type="http://schemas.openxmlformats.org/officeDocument/2006/relationships/hyperlink" Target="consultantplus://offline/ref=54E74E3F9992AB0F8279B96B8D26C22163DDD030B3CDEF5E0F42599D9CA07C8BA700BCAF61E642E1B9F367z5x7G" TargetMode="External"/><Relationship Id="rId27" Type="http://schemas.openxmlformats.org/officeDocument/2006/relationships/hyperlink" Target="consultantplus://offline/ref=54E74E3F9992AB0F8279A7669B4A982D65D78E3FB6CBE40C531D02C0CBA976DCE04FE5ED25EB42E2zBx8G" TargetMode="External"/><Relationship Id="rId30" Type="http://schemas.openxmlformats.org/officeDocument/2006/relationships/hyperlink" Target="consultantplus://offline/ref=54E74E3F9992AB0F8279A7669B4A982D65D78E3FB6CBE40C531D02C0CBA976DCE04FE5ED25EB42E2zBxD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1B16B-A204-4DD5-B229-71198341E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18</Pages>
  <Words>8577</Words>
  <Characters>48891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</dc:creator>
  <cp:keywords/>
  <dc:description/>
  <cp:lastModifiedBy>61</cp:lastModifiedBy>
  <cp:revision>7</cp:revision>
  <cp:lastPrinted>2022-10-05T08:25:00Z</cp:lastPrinted>
  <dcterms:created xsi:type="dcterms:W3CDTF">2022-10-05T06:56:00Z</dcterms:created>
  <dcterms:modified xsi:type="dcterms:W3CDTF">2022-10-05T08:25:00Z</dcterms:modified>
</cp:coreProperties>
</file>